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1"/>
        <w:gridCol w:w="9247"/>
      </w:tblGrid>
      <w:tr w:rsidR="00C41B0E" w:rsidRPr="00F61FA0" w14:paraId="67DA0167" w14:textId="77777777" w:rsidTr="00C639AF">
        <w:tc>
          <w:tcPr>
            <w:tcW w:w="671" w:type="dxa"/>
          </w:tcPr>
          <w:p w14:paraId="36993371" w14:textId="77777777" w:rsidR="00C41B0E" w:rsidRPr="00F61FA0" w:rsidRDefault="00C41B0E" w:rsidP="00CD0FF0">
            <w:pPr>
              <w:rPr>
                <w:rFonts w:cstheme="minorHAnsi"/>
                <w:szCs w:val="23"/>
              </w:rPr>
            </w:pPr>
            <w:r w:rsidRPr="00F61FA0">
              <w:rPr>
                <w:rFonts w:cstheme="minorHAnsi"/>
                <w:szCs w:val="23"/>
              </w:rPr>
              <w:t>Q1</w:t>
            </w:r>
          </w:p>
        </w:tc>
        <w:tc>
          <w:tcPr>
            <w:tcW w:w="9247" w:type="dxa"/>
          </w:tcPr>
          <w:p w14:paraId="2E57580F" w14:textId="77777777" w:rsidR="00C41B0E" w:rsidRPr="00F61FA0" w:rsidRDefault="00C41B0E" w:rsidP="00CD0FF0">
            <w:pPr>
              <w:rPr>
                <w:rFonts w:cstheme="minorHAnsi"/>
                <w:b/>
                <w:szCs w:val="23"/>
              </w:rPr>
            </w:pPr>
            <w:r w:rsidRPr="00F61FA0">
              <w:rPr>
                <w:rFonts w:cstheme="minorHAnsi"/>
                <w:b/>
                <w:szCs w:val="23"/>
              </w:rPr>
              <w:t>Fill in the gaps</w:t>
            </w:r>
          </w:p>
        </w:tc>
      </w:tr>
      <w:tr w:rsidR="00C41B0E" w:rsidRPr="00F61FA0" w14:paraId="002E3AC8" w14:textId="77777777" w:rsidTr="00C639AF">
        <w:trPr>
          <w:trHeight w:val="1167"/>
        </w:trPr>
        <w:tc>
          <w:tcPr>
            <w:tcW w:w="9918" w:type="dxa"/>
            <w:gridSpan w:val="2"/>
          </w:tcPr>
          <w:p w14:paraId="1997DA30" w14:textId="7F1F48D9" w:rsidR="00C639AF" w:rsidRPr="00092814" w:rsidRDefault="00C639AF" w:rsidP="00C639AF">
            <w:pPr>
              <w:pStyle w:val="NoSpacing"/>
              <w:rPr>
                <w:sz w:val="23"/>
                <w:szCs w:val="23"/>
              </w:rPr>
            </w:pPr>
            <w:r w:rsidRPr="00092814">
              <w:rPr>
                <w:sz w:val="23"/>
                <w:szCs w:val="23"/>
              </w:rPr>
              <w:t>Identifying and understanding customer ________________ is very important to a business and, if done successfully, will mean a business is able to provide ______</w:t>
            </w:r>
            <w:r w:rsidR="003978EA" w:rsidRPr="00092814">
              <w:rPr>
                <w:sz w:val="23"/>
                <w:szCs w:val="23"/>
              </w:rPr>
              <w:t>_________</w:t>
            </w:r>
            <w:r w:rsidRPr="00092814">
              <w:rPr>
                <w:sz w:val="23"/>
                <w:szCs w:val="23"/>
              </w:rPr>
              <w:t xml:space="preserve">_____ or services that customers will want to </w:t>
            </w:r>
            <w:r w:rsidR="003978EA" w:rsidRPr="00092814">
              <w:rPr>
                <w:sz w:val="23"/>
                <w:szCs w:val="23"/>
              </w:rPr>
              <w:t>________________</w:t>
            </w:r>
            <w:r w:rsidRPr="00092814">
              <w:rPr>
                <w:sz w:val="23"/>
                <w:szCs w:val="23"/>
              </w:rPr>
              <w:t xml:space="preserve">. This, in turn, will help generate </w:t>
            </w:r>
            <w:r w:rsidR="003978EA" w:rsidRPr="00092814">
              <w:rPr>
                <w:sz w:val="23"/>
                <w:szCs w:val="23"/>
              </w:rPr>
              <w:t>___________________</w:t>
            </w:r>
            <w:r w:rsidR="00092814" w:rsidRPr="00092814">
              <w:rPr>
                <w:sz w:val="23"/>
                <w:szCs w:val="23"/>
              </w:rPr>
              <w:t xml:space="preserve"> </w:t>
            </w:r>
            <w:r w:rsidRPr="00092814">
              <w:rPr>
                <w:sz w:val="23"/>
                <w:szCs w:val="23"/>
              </w:rPr>
              <w:t xml:space="preserve">and reduce the _______________ of launching an unsuccessful </w:t>
            </w:r>
            <w:r w:rsidR="003978EA" w:rsidRPr="00092814">
              <w:rPr>
                <w:sz w:val="23"/>
                <w:szCs w:val="23"/>
              </w:rPr>
              <w:t>product, which</w:t>
            </w:r>
            <w:r w:rsidRPr="00092814">
              <w:rPr>
                <w:sz w:val="23"/>
                <w:szCs w:val="23"/>
              </w:rPr>
              <w:t xml:space="preserve"> will</w:t>
            </w:r>
            <w:r w:rsidR="00092814" w:rsidRPr="00092814">
              <w:rPr>
                <w:sz w:val="23"/>
                <w:szCs w:val="23"/>
              </w:rPr>
              <w:t xml:space="preserve"> therefore</w:t>
            </w:r>
            <w:r w:rsidRPr="00092814">
              <w:rPr>
                <w:sz w:val="23"/>
                <w:szCs w:val="23"/>
              </w:rPr>
              <w:t xml:space="preserve"> increase the chances of business </w:t>
            </w:r>
            <w:r w:rsidR="003978EA" w:rsidRPr="00092814">
              <w:rPr>
                <w:sz w:val="23"/>
                <w:szCs w:val="23"/>
              </w:rPr>
              <w:t>____________________</w:t>
            </w:r>
            <w:r w:rsidR="00092814" w:rsidRPr="00092814">
              <w:rPr>
                <w:sz w:val="23"/>
                <w:szCs w:val="23"/>
              </w:rPr>
              <w:t>.</w:t>
            </w:r>
          </w:p>
          <w:p w14:paraId="730F461A" w14:textId="77777777" w:rsidR="00EC0112" w:rsidRDefault="00EC0112" w:rsidP="003978EA">
            <w:pPr>
              <w:pStyle w:val="NoSpacing"/>
              <w:rPr>
                <w:sz w:val="23"/>
                <w:szCs w:val="23"/>
              </w:rPr>
            </w:pPr>
          </w:p>
          <w:p w14:paraId="6E3AB8F2" w14:textId="6ACA6EF3" w:rsidR="004A2263" w:rsidRPr="00092814" w:rsidRDefault="003978EA" w:rsidP="003978EA">
            <w:pPr>
              <w:pStyle w:val="NoSpacing"/>
              <w:rPr>
                <w:sz w:val="23"/>
                <w:szCs w:val="23"/>
              </w:rPr>
            </w:pPr>
            <w:bookmarkStart w:id="0" w:name="_GoBack"/>
            <w:bookmarkEnd w:id="0"/>
            <w:r w:rsidRPr="00092814">
              <w:rPr>
                <w:sz w:val="23"/>
                <w:szCs w:val="23"/>
              </w:rPr>
              <w:t>Customer needs include __________________, quality, _____________________ and convenience.</w:t>
            </w:r>
          </w:p>
          <w:p w14:paraId="046DB7BB" w14:textId="1B1C8092" w:rsidR="00092814" w:rsidRPr="00972997" w:rsidRDefault="00092814" w:rsidP="003978EA">
            <w:pPr>
              <w:pStyle w:val="NoSpacing"/>
            </w:pPr>
          </w:p>
        </w:tc>
      </w:tr>
      <w:tr w:rsidR="00952C14" w:rsidRPr="0070111B" w14:paraId="26E7F944" w14:textId="77777777" w:rsidTr="00C639AF">
        <w:trPr>
          <w:trHeight w:val="513"/>
        </w:trPr>
        <w:tc>
          <w:tcPr>
            <w:tcW w:w="671" w:type="dxa"/>
          </w:tcPr>
          <w:p w14:paraId="0891C6D4" w14:textId="77777777" w:rsidR="00952C14" w:rsidRDefault="00952C14" w:rsidP="004A57BC">
            <w:pPr>
              <w:rPr>
                <w:color w:val="000000"/>
                <w:szCs w:val="23"/>
              </w:rPr>
            </w:pPr>
          </w:p>
        </w:tc>
        <w:tc>
          <w:tcPr>
            <w:tcW w:w="9247" w:type="dxa"/>
          </w:tcPr>
          <w:p w14:paraId="5B856106" w14:textId="2B029E1C" w:rsidR="003978EA" w:rsidRPr="00265A20" w:rsidRDefault="0007175D" w:rsidP="00C639AF">
            <w:pPr>
              <w:rPr>
                <w:i/>
                <w:color w:val="000000"/>
                <w:szCs w:val="23"/>
              </w:rPr>
            </w:pPr>
            <w:r>
              <w:rPr>
                <w:b/>
                <w:i/>
                <w:color w:val="000000"/>
                <w:szCs w:val="23"/>
              </w:rPr>
              <w:t>Choose from</w:t>
            </w:r>
            <w:r w:rsidRPr="0003066D">
              <w:rPr>
                <w:i/>
                <w:color w:val="000000"/>
                <w:szCs w:val="23"/>
              </w:rPr>
              <w:t xml:space="preserve">: </w:t>
            </w:r>
            <w:r w:rsidR="008E1289" w:rsidRPr="008E1289">
              <w:rPr>
                <w:i/>
                <w:color w:val="000000"/>
                <w:szCs w:val="23"/>
              </w:rPr>
              <w:t>chance; choice; goods; price; needs; buy; survival; sales</w:t>
            </w:r>
          </w:p>
        </w:tc>
      </w:tr>
    </w:tbl>
    <w:p w14:paraId="4437EBE6" w14:textId="79C547B2" w:rsidR="00364616" w:rsidRDefault="00364616" w:rsidP="00C41B0E">
      <w:pPr>
        <w:rPr>
          <w:rFonts w:cstheme="minorHAnsi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82"/>
        <w:gridCol w:w="1865"/>
        <w:gridCol w:w="283"/>
        <w:gridCol w:w="7088"/>
      </w:tblGrid>
      <w:tr w:rsidR="003A5162" w:rsidRPr="00F61FA0" w14:paraId="1282E876" w14:textId="77777777" w:rsidTr="007365D7">
        <w:tc>
          <w:tcPr>
            <w:tcW w:w="682" w:type="dxa"/>
          </w:tcPr>
          <w:p w14:paraId="0CA2B06B" w14:textId="77777777" w:rsidR="003A5162" w:rsidRPr="00F61FA0" w:rsidRDefault="003A5162" w:rsidP="007365D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Q2</w:t>
            </w:r>
          </w:p>
        </w:tc>
        <w:tc>
          <w:tcPr>
            <w:tcW w:w="9236" w:type="dxa"/>
            <w:gridSpan w:val="3"/>
          </w:tcPr>
          <w:p w14:paraId="5856BC4E" w14:textId="423D918C" w:rsidR="003A5162" w:rsidRPr="00B205D4" w:rsidRDefault="00092814" w:rsidP="001053C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Match it - number 1!</w:t>
            </w:r>
            <w:r w:rsidR="003A5162">
              <w:rPr>
                <w:rFonts w:cstheme="minorHAnsi"/>
                <w:b/>
                <w:szCs w:val="23"/>
              </w:rPr>
              <w:t xml:space="preserve"> </w:t>
            </w:r>
            <w:r w:rsidR="003A5162" w:rsidRPr="00C14B34">
              <w:rPr>
                <w:rFonts w:cstheme="minorHAnsi"/>
                <w:b/>
                <w:szCs w:val="23"/>
              </w:rPr>
              <w:t xml:space="preserve">Match the </w:t>
            </w:r>
            <w:r w:rsidR="001053C7">
              <w:rPr>
                <w:rFonts w:cstheme="minorHAnsi"/>
                <w:b/>
                <w:szCs w:val="23"/>
              </w:rPr>
              <w:t xml:space="preserve">customer need to the relevant definition </w:t>
            </w:r>
            <w:r w:rsidR="003A5162">
              <w:rPr>
                <w:rFonts w:cstheme="minorHAnsi"/>
                <w:b/>
                <w:szCs w:val="23"/>
              </w:rPr>
              <w:t xml:space="preserve"> </w:t>
            </w:r>
          </w:p>
        </w:tc>
      </w:tr>
      <w:tr w:rsidR="003A5162" w:rsidRPr="00D521B6" w14:paraId="16D30DD7" w14:textId="77777777" w:rsidTr="00092814">
        <w:trPr>
          <w:trHeight w:val="739"/>
        </w:trPr>
        <w:tc>
          <w:tcPr>
            <w:tcW w:w="682" w:type="dxa"/>
            <w:vAlign w:val="center"/>
          </w:tcPr>
          <w:p w14:paraId="431CAE77" w14:textId="77777777" w:rsidR="003A5162" w:rsidRPr="00EB035C" w:rsidRDefault="003A5162" w:rsidP="007365D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1865" w:type="dxa"/>
            <w:vAlign w:val="center"/>
          </w:tcPr>
          <w:p w14:paraId="3E5DDC87" w14:textId="7AC1AB30" w:rsidR="003A5162" w:rsidRPr="00E0792B" w:rsidRDefault="003A5162" w:rsidP="003A516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2.1 </w:t>
            </w:r>
            <w:r>
              <w:rPr>
                <w:rFonts w:cstheme="minorHAnsi"/>
                <w:szCs w:val="23"/>
              </w:rPr>
              <w:t>Price</w:t>
            </w:r>
          </w:p>
        </w:tc>
        <w:tc>
          <w:tcPr>
            <w:tcW w:w="283" w:type="dxa"/>
            <w:vMerge w:val="restart"/>
          </w:tcPr>
          <w:p w14:paraId="31E203F5" w14:textId="77777777" w:rsidR="003A5162" w:rsidRPr="00E0792B" w:rsidRDefault="003A5162" w:rsidP="007365D7">
            <w:pPr>
              <w:rPr>
                <w:rFonts w:cstheme="minorHAnsi"/>
                <w:szCs w:val="23"/>
              </w:rPr>
            </w:pPr>
          </w:p>
        </w:tc>
        <w:tc>
          <w:tcPr>
            <w:tcW w:w="7088" w:type="dxa"/>
            <w:vAlign w:val="center"/>
          </w:tcPr>
          <w:p w14:paraId="46BE8A79" w14:textId="1C666462" w:rsidR="003A5162" w:rsidRPr="00B205D4" w:rsidRDefault="003A5162" w:rsidP="003A5162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a.</w:t>
            </w:r>
            <w:r>
              <w:rPr>
                <w:rFonts w:cstheme="minorHAnsi"/>
                <w:b/>
                <w:szCs w:val="23"/>
              </w:rPr>
              <w:t xml:space="preserve"> </w:t>
            </w:r>
            <w:r w:rsidR="00054798" w:rsidRPr="00054798">
              <w:rPr>
                <w:rFonts w:cstheme="minorHAnsi"/>
                <w:szCs w:val="23"/>
              </w:rPr>
              <w:t>when the customer has a range of option</w:t>
            </w:r>
            <w:r w:rsidR="001053C7">
              <w:rPr>
                <w:rFonts w:cstheme="minorHAnsi"/>
                <w:szCs w:val="23"/>
              </w:rPr>
              <w:t>s</w:t>
            </w:r>
            <w:r w:rsidR="00054798" w:rsidRPr="00054798">
              <w:rPr>
                <w:rFonts w:cstheme="minorHAnsi"/>
                <w:szCs w:val="23"/>
              </w:rPr>
              <w:t xml:space="preserve"> from which to choose</w:t>
            </w:r>
          </w:p>
        </w:tc>
      </w:tr>
      <w:tr w:rsidR="003A5162" w:rsidRPr="00D521B6" w14:paraId="5842AFCA" w14:textId="77777777" w:rsidTr="00092814">
        <w:trPr>
          <w:trHeight w:val="693"/>
        </w:trPr>
        <w:tc>
          <w:tcPr>
            <w:tcW w:w="682" w:type="dxa"/>
            <w:vAlign w:val="center"/>
          </w:tcPr>
          <w:p w14:paraId="39C6A854" w14:textId="77777777" w:rsidR="003A5162" w:rsidRPr="00C639AF" w:rsidRDefault="003A5162" w:rsidP="007365D7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1865" w:type="dxa"/>
            <w:vAlign w:val="center"/>
          </w:tcPr>
          <w:p w14:paraId="15347356" w14:textId="705D88C3" w:rsidR="003A5162" w:rsidRPr="00C639AF" w:rsidRDefault="003A5162" w:rsidP="003A5162">
            <w:pPr>
              <w:rPr>
                <w:rFonts w:cstheme="minorHAnsi"/>
                <w:b/>
                <w:color w:val="FF0000"/>
                <w:szCs w:val="23"/>
              </w:rPr>
            </w:pPr>
            <w:r w:rsidRPr="003A5162">
              <w:rPr>
                <w:rFonts w:cstheme="minorHAnsi"/>
                <w:b/>
                <w:szCs w:val="23"/>
              </w:rPr>
              <w:t>2.2</w:t>
            </w:r>
            <w:r w:rsidRPr="003A5162">
              <w:rPr>
                <w:rFonts w:cstheme="minorHAnsi"/>
                <w:szCs w:val="23"/>
              </w:rPr>
              <w:t xml:space="preserve"> Quality</w:t>
            </w:r>
          </w:p>
        </w:tc>
        <w:tc>
          <w:tcPr>
            <w:tcW w:w="283" w:type="dxa"/>
            <w:vMerge/>
          </w:tcPr>
          <w:p w14:paraId="18397566" w14:textId="77777777" w:rsidR="003A5162" w:rsidRPr="00E0792B" w:rsidRDefault="003A5162" w:rsidP="007365D7">
            <w:pPr>
              <w:rPr>
                <w:rFonts w:cstheme="minorHAnsi"/>
                <w:szCs w:val="23"/>
              </w:rPr>
            </w:pPr>
          </w:p>
        </w:tc>
        <w:tc>
          <w:tcPr>
            <w:tcW w:w="7088" w:type="dxa"/>
            <w:vAlign w:val="center"/>
          </w:tcPr>
          <w:p w14:paraId="6F5984A5" w14:textId="11C614C6" w:rsidR="003A5162" w:rsidRPr="00D521B6" w:rsidRDefault="003A5162" w:rsidP="00092814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b</w:t>
            </w:r>
            <w:r w:rsidRPr="00D521B6">
              <w:rPr>
                <w:rFonts w:cstheme="minorHAnsi"/>
                <w:b/>
                <w:szCs w:val="23"/>
              </w:rPr>
              <w:t>.</w:t>
            </w:r>
            <w:r>
              <w:rPr>
                <w:rFonts w:cstheme="minorHAnsi"/>
                <w:szCs w:val="23"/>
              </w:rPr>
              <w:t xml:space="preserve"> </w:t>
            </w:r>
            <w:r w:rsidR="00054798">
              <w:rPr>
                <w:rFonts w:cstheme="minorHAnsi"/>
                <w:szCs w:val="23"/>
              </w:rPr>
              <w:t xml:space="preserve">the amount a business charges a customer for its </w:t>
            </w:r>
            <w:r w:rsidR="00092814">
              <w:rPr>
                <w:rFonts w:cstheme="minorHAnsi"/>
                <w:szCs w:val="23"/>
              </w:rPr>
              <w:t>goods</w:t>
            </w:r>
            <w:r w:rsidR="00054798">
              <w:rPr>
                <w:rFonts w:cstheme="minorHAnsi"/>
                <w:szCs w:val="23"/>
              </w:rPr>
              <w:t>/service</w:t>
            </w:r>
            <w:r w:rsidR="00092814">
              <w:rPr>
                <w:rFonts w:cstheme="minorHAnsi"/>
                <w:szCs w:val="23"/>
              </w:rPr>
              <w:t>s</w:t>
            </w:r>
          </w:p>
        </w:tc>
      </w:tr>
      <w:tr w:rsidR="003A5162" w:rsidRPr="00FF7FD4" w14:paraId="0C8DD072" w14:textId="77777777" w:rsidTr="00054798">
        <w:trPr>
          <w:trHeight w:val="637"/>
        </w:trPr>
        <w:tc>
          <w:tcPr>
            <w:tcW w:w="682" w:type="dxa"/>
            <w:vAlign w:val="center"/>
          </w:tcPr>
          <w:p w14:paraId="115ED059" w14:textId="77777777" w:rsidR="003A5162" w:rsidRPr="00EB035C" w:rsidRDefault="003A5162" w:rsidP="007365D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1865" w:type="dxa"/>
            <w:vAlign w:val="center"/>
          </w:tcPr>
          <w:p w14:paraId="7D6B9263" w14:textId="0488DF9E" w:rsidR="003A5162" w:rsidRPr="00FF7FD4" w:rsidRDefault="003A5162" w:rsidP="003A516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2.3 </w:t>
            </w:r>
            <w:r>
              <w:rPr>
                <w:rFonts w:cstheme="minorHAnsi"/>
                <w:szCs w:val="23"/>
              </w:rPr>
              <w:t xml:space="preserve">Choice </w:t>
            </w:r>
          </w:p>
        </w:tc>
        <w:tc>
          <w:tcPr>
            <w:tcW w:w="283" w:type="dxa"/>
            <w:vMerge/>
          </w:tcPr>
          <w:p w14:paraId="22DBD8AD" w14:textId="77777777" w:rsidR="003A5162" w:rsidRPr="00FF7FD4" w:rsidRDefault="003A5162" w:rsidP="007365D7">
            <w:pPr>
              <w:rPr>
                <w:rFonts w:cstheme="minorHAnsi"/>
                <w:szCs w:val="23"/>
              </w:rPr>
            </w:pPr>
          </w:p>
        </w:tc>
        <w:tc>
          <w:tcPr>
            <w:tcW w:w="7088" w:type="dxa"/>
            <w:vAlign w:val="center"/>
          </w:tcPr>
          <w:p w14:paraId="6714304C" w14:textId="53D099AB" w:rsidR="003A5162" w:rsidRPr="00FF7FD4" w:rsidRDefault="003A5162" w:rsidP="00676589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c</w:t>
            </w:r>
            <w:r w:rsidRPr="00D521B6">
              <w:rPr>
                <w:rFonts w:cstheme="minorHAnsi"/>
                <w:b/>
                <w:szCs w:val="23"/>
              </w:rPr>
              <w:t>.</w:t>
            </w:r>
            <w:r>
              <w:rPr>
                <w:rFonts w:cstheme="minorHAnsi"/>
                <w:szCs w:val="23"/>
              </w:rPr>
              <w:t xml:space="preserve"> </w:t>
            </w:r>
            <w:r w:rsidR="00676589">
              <w:rPr>
                <w:rFonts w:cstheme="minorHAnsi"/>
                <w:szCs w:val="23"/>
              </w:rPr>
              <w:t xml:space="preserve">when a </w:t>
            </w:r>
            <w:r w:rsidR="00054798">
              <w:rPr>
                <w:rFonts w:cstheme="minorHAnsi"/>
                <w:szCs w:val="23"/>
              </w:rPr>
              <w:t>customer</w:t>
            </w:r>
            <w:r w:rsidR="00676589">
              <w:rPr>
                <w:rFonts w:cstheme="minorHAnsi"/>
                <w:szCs w:val="23"/>
              </w:rPr>
              <w:t>’</w:t>
            </w:r>
            <w:r w:rsidR="00054798">
              <w:rPr>
                <w:rFonts w:cstheme="minorHAnsi"/>
                <w:szCs w:val="23"/>
              </w:rPr>
              <w:t xml:space="preserve">s life is made easier by choosing </w:t>
            </w:r>
            <w:r w:rsidR="00676589">
              <w:rPr>
                <w:rFonts w:cstheme="minorHAnsi"/>
                <w:szCs w:val="23"/>
              </w:rPr>
              <w:t>specific</w:t>
            </w:r>
            <w:r w:rsidR="00054798">
              <w:rPr>
                <w:rFonts w:cstheme="minorHAnsi"/>
                <w:szCs w:val="23"/>
              </w:rPr>
              <w:t xml:space="preserve"> </w:t>
            </w:r>
            <w:r w:rsidR="00676589">
              <w:rPr>
                <w:rFonts w:cstheme="minorHAnsi"/>
                <w:szCs w:val="23"/>
              </w:rPr>
              <w:t>good</w:t>
            </w:r>
            <w:r w:rsidR="00054798">
              <w:rPr>
                <w:rFonts w:cstheme="minorHAnsi"/>
                <w:szCs w:val="23"/>
              </w:rPr>
              <w:t>s/services</w:t>
            </w:r>
          </w:p>
        </w:tc>
      </w:tr>
      <w:tr w:rsidR="003A5162" w:rsidRPr="00FF7FD4" w14:paraId="319C09C7" w14:textId="77777777" w:rsidTr="00676589">
        <w:trPr>
          <w:trHeight w:val="729"/>
        </w:trPr>
        <w:tc>
          <w:tcPr>
            <w:tcW w:w="682" w:type="dxa"/>
            <w:vAlign w:val="center"/>
          </w:tcPr>
          <w:p w14:paraId="37824A0E" w14:textId="77777777" w:rsidR="003A5162" w:rsidRPr="00EB035C" w:rsidRDefault="003A5162" w:rsidP="007365D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1865" w:type="dxa"/>
            <w:vAlign w:val="center"/>
          </w:tcPr>
          <w:p w14:paraId="1C5FCE1C" w14:textId="25B75EAE" w:rsidR="003A5162" w:rsidRPr="00725EAB" w:rsidRDefault="003A5162" w:rsidP="003A516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2.4 </w:t>
            </w:r>
            <w:r>
              <w:rPr>
                <w:rFonts w:cstheme="minorHAnsi"/>
                <w:szCs w:val="23"/>
              </w:rPr>
              <w:t>Convenience</w:t>
            </w:r>
          </w:p>
        </w:tc>
        <w:tc>
          <w:tcPr>
            <w:tcW w:w="283" w:type="dxa"/>
            <w:vMerge/>
          </w:tcPr>
          <w:p w14:paraId="2272C58A" w14:textId="77777777" w:rsidR="003A5162" w:rsidRPr="00FF7FD4" w:rsidRDefault="003A5162" w:rsidP="007365D7">
            <w:pPr>
              <w:rPr>
                <w:rFonts w:cstheme="minorHAnsi"/>
                <w:szCs w:val="23"/>
              </w:rPr>
            </w:pPr>
          </w:p>
        </w:tc>
        <w:tc>
          <w:tcPr>
            <w:tcW w:w="7088" w:type="dxa"/>
            <w:vAlign w:val="center"/>
          </w:tcPr>
          <w:p w14:paraId="28110FE8" w14:textId="5ABE87A8" w:rsidR="003A5162" w:rsidRPr="00FF7FD4" w:rsidRDefault="003A5162" w:rsidP="00676589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d</w:t>
            </w:r>
            <w:r w:rsidRPr="00D521B6">
              <w:rPr>
                <w:rFonts w:cstheme="minorHAnsi"/>
                <w:b/>
                <w:szCs w:val="23"/>
              </w:rPr>
              <w:t>.</w:t>
            </w:r>
            <w:r>
              <w:rPr>
                <w:rFonts w:cstheme="minorHAnsi"/>
                <w:b/>
                <w:szCs w:val="23"/>
              </w:rPr>
              <w:t xml:space="preserve"> </w:t>
            </w:r>
            <w:r w:rsidR="00676589">
              <w:rPr>
                <w:rFonts w:cstheme="minorHAnsi"/>
                <w:szCs w:val="23"/>
              </w:rPr>
              <w:t>when customer expectations are met or exceeded when purchasing</w:t>
            </w:r>
            <w:r w:rsidR="00253420">
              <w:rPr>
                <w:rFonts w:cstheme="minorHAnsi"/>
                <w:szCs w:val="23"/>
              </w:rPr>
              <w:t xml:space="preserve"> and using</w:t>
            </w:r>
            <w:r w:rsidR="00676589">
              <w:rPr>
                <w:rFonts w:cstheme="minorHAnsi"/>
                <w:szCs w:val="23"/>
              </w:rPr>
              <w:t xml:space="preserve"> a good/service</w:t>
            </w:r>
          </w:p>
        </w:tc>
      </w:tr>
    </w:tbl>
    <w:p w14:paraId="17E79376" w14:textId="507F532D" w:rsidR="001053C7" w:rsidRDefault="001053C7" w:rsidP="00C41B0E">
      <w:pPr>
        <w:rPr>
          <w:rFonts w:cstheme="minorHAnsi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82"/>
        <w:gridCol w:w="6684"/>
        <w:gridCol w:w="426"/>
        <w:gridCol w:w="2126"/>
      </w:tblGrid>
      <w:tr w:rsidR="001053C7" w:rsidRPr="00F61FA0" w14:paraId="2FFEC5DC" w14:textId="77777777" w:rsidTr="0062115B">
        <w:tc>
          <w:tcPr>
            <w:tcW w:w="682" w:type="dxa"/>
          </w:tcPr>
          <w:p w14:paraId="33B10D69" w14:textId="3C58DAC9" w:rsidR="001053C7" w:rsidRPr="00F61FA0" w:rsidRDefault="00244937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Q3</w:t>
            </w:r>
          </w:p>
        </w:tc>
        <w:tc>
          <w:tcPr>
            <w:tcW w:w="9236" w:type="dxa"/>
            <w:gridSpan w:val="3"/>
          </w:tcPr>
          <w:p w14:paraId="2A5C3F8D" w14:textId="286C7E22" w:rsidR="001053C7" w:rsidRPr="00244937" w:rsidRDefault="00F14FB0" w:rsidP="0024493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Match it - number 2!</w:t>
            </w:r>
            <w:r w:rsidR="001053C7" w:rsidRPr="00244937">
              <w:rPr>
                <w:rFonts w:cstheme="minorHAnsi"/>
                <w:b/>
                <w:szCs w:val="23"/>
              </w:rPr>
              <w:t xml:space="preserve"> </w:t>
            </w:r>
            <w:r w:rsidR="00244937" w:rsidRPr="00244937">
              <w:rPr>
                <w:rFonts w:cstheme="minorHAnsi"/>
                <w:b/>
                <w:szCs w:val="23"/>
              </w:rPr>
              <w:t>Match the customer need to the relevant example</w:t>
            </w:r>
          </w:p>
        </w:tc>
      </w:tr>
      <w:tr w:rsidR="001053C7" w:rsidRPr="00D521B6" w14:paraId="1D3CDF0A" w14:textId="77777777" w:rsidTr="00F14FB0">
        <w:tc>
          <w:tcPr>
            <w:tcW w:w="682" w:type="dxa"/>
            <w:vAlign w:val="center"/>
          </w:tcPr>
          <w:p w14:paraId="5BF96741" w14:textId="77777777" w:rsidR="001053C7" w:rsidRPr="00EB035C" w:rsidRDefault="001053C7" w:rsidP="0062115B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684" w:type="dxa"/>
            <w:vAlign w:val="center"/>
          </w:tcPr>
          <w:p w14:paraId="09FB1CC1" w14:textId="213D4C81" w:rsidR="001053C7" w:rsidRPr="00E0792B" w:rsidRDefault="00244937" w:rsidP="009A26F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1053C7">
              <w:rPr>
                <w:rFonts w:cstheme="minorHAnsi"/>
                <w:b/>
                <w:szCs w:val="23"/>
              </w:rPr>
              <w:t xml:space="preserve">.1 </w:t>
            </w:r>
            <w:r w:rsidR="009A26F6" w:rsidRPr="009A26F6">
              <w:rPr>
                <w:rFonts w:cstheme="minorHAnsi"/>
                <w:szCs w:val="23"/>
              </w:rPr>
              <w:t>A supermarket sells award winning own label products</w:t>
            </w:r>
          </w:p>
        </w:tc>
        <w:tc>
          <w:tcPr>
            <w:tcW w:w="426" w:type="dxa"/>
            <w:vMerge w:val="restart"/>
          </w:tcPr>
          <w:p w14:paraId="018AE06C" w14:textId="77777777" w:rsidR="001053C7" w:rsidRPr="00E0792B" w:rsidRDefault="001053C7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47D04D93" w14:textId="37A1A9C5" w:rsidR="001053C7" w:rsidRPr="00B205D4" w:rsidRDefault="001053C7" w:rsidP="001053C7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a.</w:t>
            </w:r>
            <w:r>
              <w:rPr>
                <w:rFonts w:cstheme="minorHAnsi"/>
                <w:b/>
                <w:szCs w:val="23"/>
              </w:rPr>
              <w:t xml:space="preserve"> </w:t>
            </w:r>
            <w:r>
              <w:rPr>
                <w:rFonts w:cstheme="minorHAnsi"/>
                <w:szCs w:val="23"/>
              </w:rPr>
              <w:t>Price</w:t>
            </w:r>
          </w:p>
        </w:tc>
      </w:tr>
      <w:tr w:rsidR="001053C7" w:rsidRPr="00E0792B" w14:paraId="42CCF9DF" w14:textId="77777777" w:rsidTr="00F14FB0">
        <w:tc>
          <w:tcPr>
            <w:tcW w:w="682" w:type="dxa"/>
            <w:vAlign w:val="center"/>
          </w:tcPr>
          <w:p w14:paraId="43455162" w14:textId="77777777" w:rsidR="001053C7" w:rsidRPr="00EB035C" w:rsidRDefault="001053C7" w:rsidP="0062115B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684" w:type="dxa"/>
            <w:vAlign w:val="center"/>
          </w:tcPr>
          <w:p w14:paraId="554FF2C5" w14:textId="069CC3CA" w:rsidR="001053C7" w:rsidRPr="00E0792B" w:rsidRDefault="00244937" w:rsidP="0024493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1053C7">
              <w:rPr>
                <w:rFonts w:cstheme="minorHAnsi"/>
                <w:b/>
                <w:szCs w:val="23"/>
              </w:rPr>
              <w:t xml:space="preserve">.2 </w:t>
            </w:r>
            <w:r w:rsidR="001053C7">
              <w:rPr>
                <w:rFonts w:cstheme="minorHAnsi"/>
                <w:szCs w:val="23"/>
              </w:rPr>
              <w:t xml:space="preserve">A </w:t>
            </w:r>
            <w:r>
              <w:rPr>
                <w:rFonts w:cstheme="minorHAnsi"/>
                <w:szCs w:val="23"/>
              </w:rPr>
              <w:t>supermarket has a wide range of breakfast cereals on offer</w:t>
            </w:r>
          </w:p>
        </w:tc>
        <w:tc>
          <w:tcPr>
            <w:tcW w:w="426" w:type="dxa"/>
            <w:vMerge/>
          </w:tcPr>
          <w:p w14:paraId="7721450E" w14:textId="77777777" w:rsidR="001053C7" w:rsidRPr="00E0792B" w:rsidRDefault="001053C7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526333F4" w14:textId="571AB1B6" w:rsidR="001053C7" w:rsidRPr="00B205D4" w:rsidRDefault="001053C7" w:rsidP="00244937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b.</w:t>
            </w:r>
            <w:r>
              <w:rPr>
                <w:rFonts w:cstheme="minorHAnsi"/>
                <w:szCs w:val="23"/>
              </w:rPr>
              <w:t xml:space="preserve"> </w:t>
            </w:r>
            <w:r w:rsidR="00244937">
              <w:rPr>
                <w:rFonts w:cstheme="minorHAnsi"/>
                <w:szCs w:val="23"/>
              </w:rPr>
              <w:t>Quality</w:t>
            </w:r>
          </w:p>
        </w:tc>
      </w:tr>
      <w:tr w:rsidR="001053C7" w:rsidRPr="00FF7FD4" w14:paraId="3FC51D79" w14:textId="77777777" w:rsidTr="00F14FB0">
        <w:trPr>
          <w:trHeight w:val="637"/>
        </w:trPr>
        <w:tc>
          <w:tcPr>
            <w:tcW w:w="682" w:type="dxa"/>
            <w:vAlign w:val="center"/>
          </w:tcPr>
          <w:p w14:paraId="4C9ABEDF" w14:textId="77777777" w:rsidR="001053C7" w:rsidRPr="00EB035C" w:rsidRDefault="001053C7" w:rsidP="0062115B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684" w:type="dxa"/>
            <w:vAlign w:val="center"/>
          </w:tcPr>
          <w:p w14:paraId="67994933" w14:textId="174D137B" w:rsidR="001053C7" w:rsidRPr="00FF7FD4" w:rsidRDefault="00244937" w:rsidP="0024493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3.</w:t>
            </w:r>
            <w:r w:rsidR="001053C7">
              <w:rPr>
                <w:rFonts w:cstheme="minorHAnsi"/>
                <w:b/>
                <w:szCs w:val="23"/>
              </w:rPr>
              <w:t xml:space="preserve">3 </w:t>
            </w:r>
            <w:r>
              <w:rPr>
                <w:rFonts w:cstheme="minorHAnsi"/>
                <w:szCs w:val="23"/>
              </w:rPr>
              <w:t xml:space="preserve">A supermarket opens smaller local stores </w:t>
            </w:r>
          </w:p>
        </w:tc>
        <w:tc>
          <w:tcPr>
            <w:tcW w:w="426" w:type="dxa"/>
            <w:vMerge/>
          </w:tcPr>
          <w:p w14:paraId="7E9A21B5" w14:textId="77777777" w:rsidR="001053C7" w:rsidRPr="00FF7FD4" w:rsidRDefault="001053C7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7A0C2A71" w14:textId="5BE11E9D" w:rsidR="001053C7" w:rsidRPr="00FF7FD4" w:rsidRDefault="001053C7" w:rsidP="00244937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c.</w:t>
            </w:r>
            <w:r>
              <w:rPr>
                <w:rFonts w:cstheme="minorHAnsi"/>
                <w:szCs w:val="23"/>
              </w:rPr>
              <w:t xml:space="preserve"> </w:t>
            </w:r>
            <w:r w:rsidR="00244937">
              <w:rPr>
                <w:rFonts w:cstheme="minorHAnsi"/>
                <w:szCs w:val="23"/>
              </w:rPr>
              <w:t>Choice</w:t>
            </w:r>
          </w:p>
        </w:tc>
      </w:tr>
      <w:tr w:rsidR="001053C7" w:rsidRPr="00FF7FD4" w14:paraId="0F702241" w14:textId="77777777" w:rsidTr="00F14FB0">
        <w:trPr>
          <w:trHeight w:val="277"/>
        </w:trPr>
        <w:tc>
          <w:tcPr>
            <w:tcW w:w="682" w:type="dxa"/>
            <w:vAlign w:val="center"/>
          </w:tcPr>
          <w:p w14:paraId="08087E81" w14:textId="77777777" w:rsidR="001053C7" w:rsidRPr="00EB035C" w:rsidRDefault="001053C7" w:rsidP="0062115B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684" w:type="dxa"/>
            <w:vAlign w:val="center"/>
          </w:tcPr>
          <w:p w14:paraId="48E9E2A5" w14:textId="57C01A26" w:rsidR="001053C7" w:rsidRPr="00725EAB" w:rsidRDefault="00244937" w:rsidP="009A26F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1053C7">
              <w:rPr>
                <w:rFonts w:cstheme="minorHAnsi"/>
                <w:b/>
                <w:szCs w:val="23"/>
              </w:rPr>
              <w:t xml:space="preserve">.4 </w:t>
            </w:r>
            <w:r w:rsidR="009A26F6">
              <w:rPr>
                <w:rFonts w:cstheme="minorHAnsi"/>
                <w:szCs w:val="23"/>
              </w:rPr>
              <w:t>A super</w:t>
            </w:r>
            <w:r w:rsidR="00F14FB0">
              <w:rPr>
                <w:rFonts w:cstheme="minorHAnsi"/>
                <w:szCs w:val="23"/>
              </w:rPr>
              <w:t xml:space="preserve">market charges 30 pence for its own </w:t>
            </w:r>
            <w:r w:rsidR="009A26F6">
              <w:rPr>
                <w:rFonts w:cstheme="minorHAnsi"/>
                <w:szCs w:val="23"/>
              </w:rPr>
              <w:t>brand baked beans</w:t>
            </w:r>
          </w:p>
        </w:tc>
        <w:tc>
          <w:tcPr>
            <w:tcW w:w="426" w:type="dxa"/>
            <w:vMerge/>
          </w:tcPr>
          <w:p w14:paraId="4FA8AE3B" w14:textId="77777777" w:rsidR="001053C7" w:rsidRPr="00FF7FD4" w:rsidRDefault="001053C7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1530E28E" w14:textId="5E2C315A" w:rsidR="001053C7" w:rsidRPr="00FF7FD4" w:rsidRDefault="001053C7" w:rsidP="00244937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d.</w:t>
            </w:r>
            <w:r>
              <w:rPr>
                <w:rFonts w:cstheme="minorHAnsi"/>
                <w:b/>
                <w:szCs w:val="23"/>
              </w:rPr>
              <w:t xml:space="preserve"> </w:t>
            </w:r>
            <w:r w:rsidR="00244937">
              <w:rPr>
                <w:rFonts w:cstheme="minorHAnsi"/>
                <w:szCs w:val="23"/>
              </w:rPr>
              <w:t>Convenience</w:t>
            </w:r>
          </w:p>
        </w:tc>
      </w:tr>
    </w:tbl>
    <w:p w14:paraId="1F5F93B0" w14:textId="5665395D" w:rsidR="004A73F1" w:rsidRDefault="004A73F1" w:rsidP="00C41B0E">
      <w:pPr>
        <w:rPr>
          <w:rFonts w:cstheme="minorHAnsi"/>
          <w:szCs w:val="23"/>
        </w:rPr>
      </w:pPr>
    </w:p>
    <w:p w14:paraId="66FDE361" w14:textId="77777777" w:rsidR="007D73A6" w:rsidRDefault="007D73A6" w:rsidP="00C41B0E">
      <w:pPr>
        <w:rPr>
          <w:rFonts w:cstheme="minorHAnsi"/>
          <w:szCs w:val="23"/>
        </w:rPr>
      </w:pPr>
    </w:p>
    <w:p w14:paraId="3508F235" w14:textId="77777777" w:rsidR="007D73A6" w:rsidRDefault="007D73A6" w:rsidP="00C41B0E">
      <w:pPr>
        <w:rPr>
          <w:rFonts w:cstheme="minorHAnsi"/>
          <w:szCs w:val="23"/>
        </w:rPr>
      </w:pPr>
    </w:p>
    <w:p w14:paraId="3340994C" w14:textId="77777777" w:rsidR="007D73A6" w:rsidRDefault="007D73A6" w:rsidP="00C41B0E">
      <w:pPr>
        <w:rPr>
          <w:rFonts w:cstheme="minorHAnsi"/>
          <w:szCs w:val="23"/>
        </w:rPr>
      </w:pPr>
    </w:p>
    <w:p w14:paraId="5045BB5F" w14:textId="77777777" w:rsidR="007D73A6" w:rsidRDefault="007D73A6" w:rsidP="00C41B0E">
      <w:pPr>
        <w:rPr>
          <w:rFonts w:cstheme="minorHAnsi"/>
          <w:szCs w:val="23"/>
        </w:rPr>
      </w:pPr>
    </w:p>
    <w:p w14:paraId="1E31FF49" w14:textId="77777777" w:rsidR="007D73A6" w:rsidRDefault="007D73A6" w:rsidP="00C41B0E">
      <w:pPr>
        <w:rPr>
          <w:rFonts w:cstheme="minorHAnsi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9"/>
        <w:gridCol w:w="135"/>
        <w:gridCol w:w="1735"/>
        <w:gridCol w:w="2092"/>
        <w:gridCol w:w="1944"/>
        <w:gridCol w:w="1769"/>
        <w:gridCol w:w="1674"/>
      </w:tblGrid>
      <w:tr w:rsidR="004A73F1" w:rsidRPr="00F61FA0" w14:paraId="3F1C4B6E" w14:textId="77777777" w:rsidTr="007D73A6">
        <w:trPr>
          <w:trHeight w:val="689"/>
        </w:trPr>
        <w:tc>
          <w:tcPr>
            <w:tcW w:w="569" w:type="dxa"/>
          </w:tcPr>
          <w:p w14:paraId="44460927" w14:textId="42C8AB95" w:rsidR="004A73F1" w:rsidRPr="00F61FA0" w:rsidRDefault="00FB1296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Q4</w:t>
            </w:r>
          </w:p>
        </w:tc>
        <w:tc>
          <w:tcPr>
            <w:tcW w:w="9345" w:type="dxa"/>
            <w:gridSpan w:val="6"/>
          </w:tcPr>
          <w:p w14:paraId="4DD9FF19" w14:textId="2DEFEDF1" w:rsidR="004A73F1" w:rsidRPr="007B594D" w:rsidRDefault="004A73F1" w:rsidP="006D5391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What</w:t>
            </w:r>
            <w:r w:rsidR="00FB1296">
              <w:rPr>
                <w:rFonts w:cstheme="minorHAnsi"/>
                <w:b/>
                <w:szCs w:val="23"/>
              </w:rPr>
              <w:t xml:space="preserve">’s your opinion? </w:t>
            </w:r>
            <w:r w:rsidR="007D73A6">
              <w:rPr>
                <w:rFonts w:cstheme="minorHAnsi"/>
                <w:b/>
                <w:szCs w:val="23"/>
              </w:rPr>
              <w:t xml:space="preserve">Explain how a business could satisfy each of the following customer needs </w:t>
            </w:r>
            <w:r w:rsidR="006D5391">
              <w:rPr>
                <w:rFonts w:cstheme="minorHAnsi"/>
                <w:b/>
                <w:szCs w:val="23"/>
              </w:rPr>
              <w:t>in the following situations…</w:t>
            </w:r>
          </w:p>
        </w:tc>
      </w:tr>
      <w:tr w:rsidR="00E51FE2" w:rsidRPr="00F61FA0" w14:paraId="7BCBCDE2" w14:textId="77777777" w:rsidTr="007D73A6">
        <w:trPr>
          <w:trHeight w:val="453"/>
        </w:trPr>
        <w:tc>
          <w:tcPr>
            <w:tcW w:w="569" w:type="dxa"/>
          </w:tcPr>
          <w:p w14:paraId="3B86A3A3" w14:textId="77777777" w:rsidR="00FB1296" w:rsidRPr="00121160" w:rsidRDefault="00FB1296" w:rsidP="0062115B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740748A" w14:textId="1CB4D35E" w:rsidR="00FB1296" w:rsidRPr="00F61FA0" w:rsidRDefault="00FB1296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2092" w:type="dxa"/>
          </w:tcPr>
          <w:p w14:paraId="2F85176C" w14:textId="42CDC156" w:rsidR="00FB1296" w:rsidRPr="00FB1296" w:rsidRDefault="00FB1296" w:rsidP="00FB1296">
            <w:pPr>
              <w:jc w:val="center"/>
              <w:rPr>
                <w:rFonts w:cstheme="minorHAnsi"/>
                <w:b/>
                <w:szCs w:val="23"/>
              </w:rPr>
            </w:pPr>
            <w:r w:rsidRPr="00FB1296">
              <w:rPr>
                <w:rFonts w:cstheme="minorHAnsi"/>
                <w:b/>
                <w:szCs w:val="23"/>
              </w:rPr>
              <w:t>Price</w:t>
            </w:r>
          </w:p>
        </w:tc>
        <w:tc>
          <w:tcPr>
            <w:tcW w:w="1944" w:type="dxa"/>
          </w:tcPr>
          <w:p w14:paraId="16896219" w14:textId="3D7C4D0B" w:rsidR="00FB1296" w:rsidRPr="00FB1296" w:rsidRDefault="00FB1296" w:rsidP="00FB1296">
            <w:pPr>
              <w:jc w:val="center"/>
              <w:rPr>
                <w:rFonts w:cstheme="minorHAnsi"/>
                <w:b/>
                <w:szCs w:val="23"/>
              </w:rPr>
            </w:pPr>
            <w:r w:rsidRPr="00FB1296">
              <w:rPr>
                <w:rFonts w:cstheme="minorHAnsi"/>
                <w:b/>
                <w:szCs w:val="23"/>
              </w:rPr>
              <w:t>Quality</w:t>
            </w:r>
          </w:p>
        </w:tc>
        <w:tc>
          <w:tcPr>
            <w:tcW w:w="1769" w:type="dxa"/>
          </w:tcPr>
          <w:p w14:paraId="678C9051" w14:textId="6A7ED55C" w:rsidR="00FB1296" w:rsidRPr="00FB1296" w:rsidRDefault="00FB1296" w:rsidP="00FB1296">
            <w:pPr>
              <w:jc w:val="center"/>
              <w:rPr>
                <w:rFonts w:cstheme="minorHAnsi"/>
                <w:b/>
                <w:szCs w:val="23"/>
              </w:rPr>
            </w:pPr>
            <w:r w:rsidRPr="00FB1296">
              <w:rPr>
                <w:rFonts w:cstheme="minorHAnsi"/>
                <w:b/>
                <w:szCs w:val="23"/>
              </w:rPr>
              <w:t>Choice</w:t>
            </w:r>
          </w:p>
        </w:tc>
        <w:tc>
          <w:tcPr>
            <w:tcW w:w="1670" w:type="dxa"/>
          </w:tcPr>
          <w:p w14:paraId="316E9EB8" w14:textId="6CBF7954" w:rsidR="00FB1296" w:rsidRPr="00FB1296" w:rsidRDefault="00FB1296" w:rsidP="00FB1296">
            <w:pPr>
              <w:jc w:val="center"/>
              <w:rPr>
                <w:rFonts w:cstheme="minorHAnsi"/>
                <w:b/>
                <w:szCs w:val="23"/>
              </w:rPr>
            </w:pPr>
            <w:r w:rsidRPr="00FB1296">
              <w:rPr>
                <w:rFonts w:cstheme="minorHAnsi"/>
                <w:b/>
                <w:szCs w:val="23"/>
              </w:rPr>
              <w:t>Convenience</w:t>
            </w:r>
          </w:p>
        </w:tc>
      </w:tr>
      <w:tr w:rsidR="00E51FE2" w:rsidRPr="00F61FA0" w14:paraId="05D7ECFF" w14:textId="77777777" w:rsidTr="007D73A6">
        <w:trPr>
          <w:trHeight w:val="1552"/>
        </w:trPr>
        <w:tc>
          <w:tcPr>
            <w:tcW w:w="569" w:type="dxa"/>
          </w:tcPr>
          <w:p w14:paraId="04679845" w14:textId="77777777" w:rsidR="00FB1296" w:rsidRPr="00121160" w:rsidRDefault="00FB1296" w:rsidP="0062115B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26692EDA" w14:textId="77777777" w:rsidR="00FB1296" w:rsidRDefault="00FB1296" w:rsidP="00FB129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4.1 </w:t>
            </w:r>
            <w:r w:rsidRPr="009B60C5">
              <w:rPr>
                <w:rFonts w:cstheme="minorHAnsi"/>
                <w:b/>
                <w:szCs w:val="23"/>
              </w:rPr>
              <w:t>Tent</w:t>
            </w:r>
            <w:r>
              <w:rPr>
                <w:rFonts w:cstheme="minorHAnsi"/>
                <w:szCs w:val="23"/>
              </w:rPr>
              <w:t xml:space="preserve"> – to be used by a family</w:t>
            </w:r>
          </w:p>
          <w:p w14:paraId="63417FDF" w14:textId="77777777" w:rsidR="00E51FE2" w:rsidRDefault="00E51FE2" w:rsidP="00FB1296">
            <w:pPr>
              <w:rPr>
                <w:rFonts w:cstheme="minorHAnsi"/>
                <w:szCs w:val="23"/>
              </w:rPr>
            </w:pPr>
          </w:p>
          <w:p w14:paraId="68B60924" w14:textId="77777777" w:rsidR="00E51FE2" w:rsidRDefault="00E51FE2" w:rsidP="00FB1296">
            <w:pPr>
              <w:rPr>
                <w:rFonts w:cstheme="minorHAnsi"/>
                <w:szCs w:val="23"/>
              </w:rPr>
            </w:pPr>
          </w:p>
          <w:p w14:paraId="15493249" w14:textId="62D38C30" w:rsidR="00E51FE2" w:rsidRPr="00FB1296" w:rsidRDefault="00E51FE2" w:rsidP="00FB1296">
            <w:pPr>
              <w:rPr>
                <w:rFonts w:cstheme="minorHAnsi"/>
                <w:szCs w:val="23"/>
              </w:rPr>
            </w:pPr>
          </w:p>
        </w:tc>
        <w:tc>
          <w:tcPr>
            <w:tcW w:w="2092" w:type="dxa"/>
          </w:tcPr>
          <w:p w14:paraId="65269E49" w14:textId="77777777" w:rsidR="00FB1296" w:rsidRDefault="00FB1296" w:rsidP="00FB1296">
            <w:pPr>
              <w:rPr>
                <w:rFonts w:cstheme="minorHAnsi"/>
                <w:szCs w:val="23"/>
              </w:rPr>
            </w:pPr>
          </w:p>
          <w:p w14:paraId="15934D22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4F02D96F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3B5C4720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5E215B42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40B6DB80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420FA640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6D69BC8A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0C72EB6E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2FBE80A7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3A5A4828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348EF6EE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6BA3DE7A" w14:textId="77777777" w:rsidR="007D73A6" w:rsidRDefault="007D73A6" w:rsidP="00FB1296">
            <w:pPr>
              <w:rPr>
                <w:rFonts w:cstheme="minorHAnsi"/>
                <w:szCs w:val="23"/>
              </w:rPr>
            </w:pPr>
          </w:p>
          <w:p w14:paraId="341ADC3C" w14:textId="32DFD93E" w:rsidR="007D73A6" w:rsidRDefault="007D73A6" w:rsidP="00FB1296">
            <w:pPr>
              <w:rPr>
                <w:rFonts w:cstheme="minorHAnsi"/>
                <w:szCs w:val="23"/>
              </w:rPr>
            </w:pPr>
          </w:p>
        </w:tc>
        <w:tc>
          <w:tcPr>
            <w:tcW w:w="1944" w:type="dxa"/>
          </w:tcPr>
          <w:p w14:paraId="057FA8BE" w14:textId="43D73A2E" w:rsidR="00FB1296" w:rsidRDefault="00FB1296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1769" w:type="dxa"/>
          </w:tcPr>
          <w:p w14:paraId="0D792451" w14:textId="082D104E" w:rsidR="00FB1296" w:rsidRDefault="00FB1296" w:rsidP="00FB1296">
            <w:pPr>
              <w:rPr>
                <w:rFonts w:cstheme="minorHAnsi"/>
                <w:szCs w:val="23"/>
              </w:rPr>
            </w:pPr>
          </w:p>
        </w:tc>
        <w:tc>
          <w:tcPr>
            <w:tcW w:w="1670" w:type="dxa"/>
          </w:tcPr>
          <w:p w14:paraId="7B73001A" w14:textId="04569209" w:rsidR="00FB1296" w:rsidRPr="00F61FA0" w:rsidRDefault="00FB1296" w:rsidP="0062115B">
            <w:pPr>
              <w:rPr>
                <w:rFonts w:cstheme="minorHAnsi"/>
                <w:szCs w:val="23"/>
              </w:rPr>
            </w:pPr>
          </w:p>
        </w:tc>
      </w:tr>
      <w:tr w:rsidR="00E51FE2" w:rsidRPr="001C1FD4" w14:paraId="11C4F9BC" w14:textId="77777777" w:rsidTr="007D73A6">
        <w:trPr>
          <w:trHeight w:val="1454"/>
        </w:trPr>
        <w:tc>
          <w:tcPr>
            <w:tcW w:w="569" w:type="dxa"/>
          </w:tcPr>
          <w:p w14:paraId="54A65D86" w14:textId="77777777" w:rsidR="00FB1296" w:rsidRPr="00121160" w:rsidRDefault="00FB1296" w:rsidP="0062115B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D68608D" w14:textId="77777777" w:rsidR="00FB1296" w:rsidRDefault="00FB1296" w:rsidP="009B60C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4.2 </w:t>
            </w:r>
            <w:r w:rsidR="009B60C5" w:rsidRPr="009B60C5">
              <w:rPr>
                <w:rFonts w:cstheme="minorHAnsi"/>
                <w:b/>
                <w:szCs w:val="23"/>
              </w:rPr>
              <w:t>Coffee shop</w:t>
            </w:r>
            <w:r w:rsidR="009B60C5">
              <w:rPr>
                <w:rFonts w:cstheme="minorHAnsi"/>
                <w:szCs w:val="23"/>
              </w:rPr>
              <w:t xml:space="preserve"> - to be visited by students </w:t>
            </w:r>
          </w:p>
          <w:p w14:paraId="42EADB1F" w14:textId="77777777" w:rsidR="00E51FE2" w:rsidRDefault="00E51FE2" w:rsidP="009B60C5">
            <w:pPr>
              <w:rPr>
                <w:rFonts w:cstheme="minorHAnsi"/>
                <w:szCs w:val="23"/>
              </w:rPr>
            </w:pPr>
          </w:p>
          <w:p w14:paraId="5AAE8063" w14:textId="77777777" w:rsidR="00E51FE2" w:rsidRDefault="00E51FE2" w:rsidP="009B60C5">
            <w:pPr>
              <w:rPr>
                <w:rFonts w:cstheme="minorHAnsi"/>
                <w:szCs w:val="23"/>
              </w:rPr>
            </w:pPr>
          </w:p>
          <w:p w14:paraId="0D5EB26D" w14:textId="46E502F0" w:rsidR="00E51FE2" w:rsidRPr="001C1FD4" w:rsidRDefault="00E51FE2" w:rsidP="009B60C5">
            <w:pPr>
              <w:rPr>
                <w:rFonts w:cstheme="minorHAnsi"/>
                <w:szCs w:val="23"/>
              </w:rPr>
            </w:pPr>
          </w:p>
        </w:tc>
        <w:tc>
          <w:tcPr>
            <w:tcW w:w="2092" w:type="dxa"/>
          </w:tcPr>
          <w:p w14:paraId="7AC9AA2A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259211BC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6FBF122A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1028D04B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08CB8A9E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039179D0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7EFACCB1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768BA1FA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65D1E170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3FC27C00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231BDE93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7F366752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089ADC3E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001A8817" w14:textId="42921F5A" w:rsidR="007D73A6" w:rsidRDefault="007D73A6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1944" w:type="dxa"/>
          </w:tcPr>
          <w:p w14:paraId="37FFFBFC" w14:textId="77777777" w:rsidR="00FB1296" w:rsidRDefault="00FB1296" w:rsidP="0062115B">
            <w:pPr>
              <w:rPr>
                <w:rFonts w:cstheme="minorHAnsi"/>
                <w:szCs w:val="23"/>
              </w:rPr>
            </w:pPr>
          </w:p>
          <w:p w14:paraId="7272B4A2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35888CA2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5287FE57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46352121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7F44BA70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0AB15786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50775478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0CF0608E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7CB4DCB5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418403A4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008C7609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2798E760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2FF118E1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4F544E42" w14:textId="77777777" w:rsidR="007D73A6" w:rsidRDefault="007D73A6" w:rsidP="0062115B">
            <w:pPr>
              <w:rPr>
                <w:rFonts w:cstheme="minorHAnsi"/>
                <w:szCs w:val="23"/>
              </w:rPr>
            </w:pPr>
          </w:p>
          <w:p w14:paraId="381105DC" w14:textId="7F02E27F" w:rsidR="007D73A6" w:rsidRDefault="007D73A6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1769" w:type="dxa"/>
          </w:tcPr>
          <w:p w14:paraId="7A981957" w14:textId="0E2A120B" w:rsidR="00FB1296" w:rsidRDefault="00FB1296" w:rsidP="009B60C5">
            <w:pPr>
              <w:rPr>
                <w:rFonts w:cstheme="minorHAnsi"/>
                <w:szCs w:val="23"/>
              </w:rPr>
            </w:pPr>
          </w:p>
        </w:tc>
        <w:tc>
          <w:tcPr>
            <w:tcW w:w="1670" w:type="dxa"/>
          </w:tcPr>
          <w:p w14:paraId="130DC180" w14:textId="0208296E" w:rsidR="00FB1296" w:rsidRPr="001C1FD4" w:rsidRDefault="00FB1296" w:rsidP="0062115B">
            <w:pPr>
              <w:rPr>
                <w:rFonts w:cstheme="minorHAnsi"/>
                <w:szCs w:val="23"/>
              </w:rPr>
            </w:pPr>
          </w:p>
        </w:tc>
      </w:tr>
      <w:tr w:rsidR="004A73F1" w:rsidRPr="00F61FA0" w14:paraId="302277D2" w14:textId="77777777" w:rsidTr="007D73A6">
        <w:trPr>
          <w:trHeight w:val="588"/>
        </w:trPr>
        <w:tc>
          <w:tcPr>
            <w:tcW w:w="704" w:type="dxa"/>
            <w:gridSpan w:val="2"/>
          </w:tcPr>
          <w:p w14:paraId="0BC5A8C2" w14:textId="77777777" w:rsidR="004A73F1" w:rsidRPr="00F61FA0" w:rsidRDefault="004A73F1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Q5</w:t>
            </w:r>
          </w:p>
        </w:tc>
        <w:tc>
          <w:tcPr>
            <w:tcW w:w="9214" w:type="dxa"/>
            <w:gridSpan w:val="5"/>
          </w:tcPr>
          <w:p w14:paraId="38E7CFFA" w14:textId="77777777" w:rsidR="004A73F1" w:rsidRPr="006707C6" w:rsidRDefault="004A73F1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Mini case study </w:t>
            </w:r>
          </w:p>
        </w:tc>
      </w:tr>
      <w:tr w:rsidR="004A73F1" w:rsidRPr="00F61FA0" w14:paraId="59D5DE5E" w14:textId="77777777" w:rsidTr="007D73A6">
        <w:trPr>
          <w:trHeight w:val="588"/>
        </w:trPr>
        <w:tc>
          <w:tcPr>
            <w:tcW w:w="704" w:type="dxa"/>
            <w:gridSpan w:val="2"/>
          </w:tcPr>
          <w:p w14:paraId="355B9080" w14:textId="77777777" w:rsidR="004A73F1" w:rsidRDefault="004A73F1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9214" w:type="dxa"/>
            <w:gridSpan w:val="5"/>
          </w:tcPr>
          <w:p w14:paraId="396B9068" w14:textId="397F80CD" w:rsidR="004A73F1" w:rsidRDefault="004A73F1" w:rsidP="00AA4CB1">
            <w:pPr>
              <w:pStyle w:val="NoSpacing"/>
              <w:rPr>
                <w:sz w:val="23"/>
                <w:szCs w:val="23"/>
              </w:rPr>
            </w:pPr>
            <w:r w:rsidRPr="007D73A6">
              <w:rPr>
                <w:sz w:val="23"/>
                <w:szCs w:val="23"/>
              </w:rPr>
              <w:t>“Tan Time” is a manufacturer of sun cream. The business</w:t>
            </w:r>
            <w:r w:rsidR="00AA4CB1">
              <w:rPr>
                <w:sz w:val="23"/>
                <w:szCs w:val="23"/>
              </w:rPr>
              <w:t xml:space="preserve"> has found that male customers prefer </w:t>
            </w:r>
            <w:r w:rsidRPr="007D73A6">
              <w:rPr>
                <w:sz w:val="23"/>
                <w:szCs w:val="23"/>
              </w:rPr>
              <w:t xml:space="preserve">sun cream </w:t>
            </w:r>
            <w:r w:rsidR="00AA4CB1">
              <w:rPr>
                <w:sz w:val="23"/>
                <w:szCs w:val="23"/>
              </w:rPr>
              <w:t>that is</w:t>
            </w:r>
            <w:r w:rsidRPr="007D73A6">
              <w:rPr>
                <w:sz w:val="23"/>
                <w:szCs w:val="23"/>
              </w:rPr>
              <w:t xml:space="preserve"> </w:t>
            </w:r>
            <w:r w:rsidR="00255700" w:rsidRPr="007D73A6">
              <w:rPr>
                <w:sz w:val="23"/>
                <w:szCs w:val="23"/>
              </w:rPr>
              <w:t xml:space="preserve">easy to </w:t>
            </w:r>
            <w:r w:rsidRPr="007D73A6">
              <w:rPr>
                <w:sz w:val="23"/>
                <w:szCs w:val="23"/>
              </w:rPr>
              <w:t>apply</w:t>
            </w:r>
            <w:r w:rsidR="00255700" w:rsidRPr="007D73A6">
              <w:rPr>
                <w:sz w:val="23"/>
                <w:szCs w:val="23"/>
              </w:rPr>
              <w:t xml:space="preserve">, </w:t>
            </w:r>
            <w:r w:rsidR="006D5391">
              <w:rPr>
                <w:sz w:val="23"/>
                <w:szCs w:val="23"/>
              </w:rPr>
              <w:t>demand</w:t>
            </w:r>
            <w:r w:rsidRPr="007D73A6">
              <w:rPr>
                <w:sz w:val="23"/>
                <w:szCs w:val="23"/>
              </w:rPr>
              <w:t xml:space="preserve"> value for money</w:t>
            </w:r>
            <w:r w:rsidR="00255700" w:rsidRPr="007D73A6">
              <w:rPr>
                <w:sz w:val="23"/>
                <w:szCs w:val="23"/>
              </w:rPr>
              <w:t xml:space="preserve"> and </w:t>
            </w:r>
            <w:r w:rsidR="00AA4CB1">
              <w:rPr>
                <w:sz w:val="23"/>
                <w:szCs w:val="23"/>
              </w:rPr>
              <w:t>they are</w:t>
            </w:r>
            <w:r w:rsidR="00255700" w:rsidRPr="007D73A6">
              <w:rPr>
                <w:sz w:val="23"/>
                <w:szCs w:val="23"/>
              </w:rPr>
              <w:t xml:space="preserve"> not concerned with</w:t>
            </w:r>
            <w:r w:rsidR="006D5391">
              <w:rPr>
                <w:sz w:val="23"/>
                <w:szCs w:val="23"/>
              </w:rPr>
              <w:t xml:space="preserve"> choosing from a large</w:t>
            </w:r>
            <w:r w:rsidR="00255700" w:rsidRPr="007D73A6">
              <w:rPr>
                <w:sz w:val="23"/>
                <w:szCs w:val="23"/>
              </w:rPr>
              <w:t xml:space="preserve"> product range. </w:t>
            </w:r>
            <w:r w:rsidR="00AA4CB1">
              <w:rPr>
                <w:sz w:val="23"/>
                <w:szCs w:val="23"/>
              </w:rPr>
              <w:t>In contrast</w:t>
            </w:r>
            <w:r w:rsidR="00255700" w:rsidRPr="007D73A6">
              <w:rPr>
                <w:sz w:val="23"/>
                <w:szCs w:val="23"/>
              </w:rPr>
              <w:t xml:space="preserve">, </w:t>
            </w:r>
            <w:r w:rsidRPr="007D73A6">
              <w:rPr>
                <w:sz w:val="23"/>
                <w:szCs w:val="23"/>
              </w:rPr>
              <w:t xml:space="preserve">female customers </w:t>
            </w:r>
            <w:r w:rsidR="00AA4CB1">
              <w:rPr>
                <w:sz w:val="23"/>
                <w:szCs w:val="23"/>
              </w:rPr>
              <w:t xml:space="preserve">prefer to select their sun cream from a range. They also prefer creams which </w:t>
            </w:r>
            <w:r w:rsidR="008E3EC4">
              <w:rPr>
                <w:sz w:val="23"/>
                <w:szCs w:val="23"/>
              </w:rPr>
              <w:t>moisturise</w:t>
            </w:r>
            <w:r w:rsidR="00AA4CB1">
              <w:rPr>
                <w:sz w:val="23"/>
                <w:szCs w:val="23"/>
              </w:rPr>
              <w:t xml:space="preserve"> the </w:t>
            </w:r>
            <w:r w:rsidRPr="007D73A6">
              <w:rPr>
                <w:sz w:val="23"/>
                <w:szCs w:val="23"/>
              </w:rPr>
              <w:t>skin</w:t>
            </w:r>
            <w:r w:rsidR="00732599" w:rsidRPr="007D73A6">
              <w:rPr>
                <w:sz w:val="23"/>
                <w:szCs w:val="23"/>
              </w:rPr>
              <w:t xml:space="preserve"> and ha</w:t>
            </w:r>
            <w:r w:rsidR="008E3EC4">
              <w:rPr>
                <w:sz w:val="23"/>
                <w:szCs w:val="23"/>
              </w:rPr>
              <w:t>ve</w:t>
            </w:r>
            <w:r w:rsidR="00732599" w:rsidRPr="007D73A6">
              <w:rPr>
                <w:sz w:val="23"/>
                <w:szCs w:val="23"/>
              </w:rPr>
              <w:t xml:space="preserve"> a luxurious feel</w:t>
            </w:r>
            <w:r w:rsidRPr="007D73A6">
              <w:rPr>
                <w:sz w:val="23"/>
                <w:szCs w:val="23"/>
              </w:rPr>
              <w:t xml:space="preserve"> and</w:t>
            </w:r>
            <w:r w:rsidR="00732599" w:rsidRPr="007D73A6">
              <w:rPr>
                <w:sz w:val="23"/>
                <w:szCs w:val="23"/>
              </w:rPr>
              <w:t>,</w:t>
            </w:r>
            <w:r w:rsidRPr="007D73A6">
              <w:rPr>
                <w:sz w:val="23"/>
                <w:szCs w:val="23"/>
              </w:rPr>
              <w:t xml:space="preserve"> </w:t>
            </w:r>
            <w:r w:rsidR="00255700" w:rsidRPr="007D73A6">
              <w:rPr>
                <w:sz w:val="23"/>
                <w:szCs w:val="23"/>
              </w:rPr>
              <w:t>in return</w:t>
            </w:r>
            <w:r w:rsidR="00732599" w:rsidRPr="007D73A6">
              <w:rPr>
                <w:sz w:val="23"/>
                <w:szCs w:val="23"/>
              </w:rPr>
              <w:t>,</w:t>
            </w:r>
            <w:r w:rsidR="00255700" w:rsidRPr="007D73A6">
              <w:rPr>
                <w:sz w:val="23"/>
                <w:szCs w:val="23"/>
              </w:rPr>
              <w:t xml:space="preserve"> </w:t>
            </w:r>
            <w:r w:rsidR="008E3EC4">
              <w:rPr>
                <w:sz w:val="23"/>
                <w:szCs w:val="23"/>
              </w:rPr>
              <w:t xml:space="preserve">they </w:t>
            </w:r>
            <w:r w:rsidR="00AA4CB1">
              <w:rPr>
                <w:sz w:val="23"/>
                <w:szCs w:val="23"/>
              </w:rPr>
              <w:t xml:space="preserve">are </w:t>
            </w:r>
            <w:r w:rsidR="008E3EC4">
              <w:rPr>
                <w:sz w:val="23"/>
                <w:szCs w:val="23"/>
              </w:rPr>
              <w:t>prepared to pay</w:t>
            </w:r>
            <w:r w:rsidR="00255700" w:rsidRPr="007D73A6">
              <w:rPr>
                <w:sz w:val="23"/>
                <w:szCs w:val="23"/>
              </w:rPr>
              <w:t xml:space="preserve"> </w:t>
            </w:r>
            <w:r w:rsidR="00AA4CB1">
              <w:rPr>
                <w:sz w:val="23"/>
                <w:szCs w:val="23"/>
              </w:rPr>
              <w:t>high prices. Both genders</w:t>
            </w:r>
            <w:r w:rsidR="0020537D">
              <w:rPr>
                <w:sz w:val="23"/>
                <w:szCs w:val="23"/>
              </w:rPr>
              <w:t>,</w:t>
            </w:r>
            <w:r w:rsidR="00AA4CB1">
              <w:rPr>
                <w:sz w:val="23"/>
                <w:szCs w:val="23"/>
              </w:rPr>
              <w:t xml:space="preserve"> however, agree that they </w:t>
            </w:r>
            <w:r w:rsidR="008E3EC4">
              <w:rPr>
                <w:sz w:val="23"/>
                <w:szCs w:val="23"/>
              </w:rPr>
              <w:t>are</w:t>
            </w:r>
            <w:r w:rsidR="00AA4CB1">
              <w:rPr>
                <w:sz w:val="23"/>
                <w:szCs w:val="23"/>
              </w:rPr>
              <w:t xml:space="preserve"> extremely interested </w:t>
            </w:r>
            <w:r w:rsidR="008E3EC4">
              <w:rPr>
                <w:sz w:val="23"/>
                <w:szCs w:val="23"/>
              </w:rPr>
              <w:t>in the protection that any sun screen</w:t>
            </w:r>
            <w:r w:rsidRPr="007D73A6">
              <w:rPr>
                <w:sz w:val="23"/>
                <w:szCs w:val="23"/>
              </w:rPr>
              <w:t xml:space="preserve"> would give them against the harmful rays of the sun.</w:t>
            </w:r>
          </w:p>
          <w:p w14:paraId="24E755DE" w14:textId="471AF087" w:rsidR="008E3EC4" w:rsidRPr="007D73A6" w:rsidRDefault="008E3EC4" w:rsidP="00AA4CB1">
            <w:pPr>
              <w:pStyle w:val="NoSpacing"/>
              <w:rPr>
                <w:sz w:val="23"/>
                <w:szCs w:val="23"/>
              </w:rPr>
            </w:pPr>
          </w:p>
        </w:tc>
      </w:tr>
      <w:tr w:rsidR="004A73F1" w:rsidRPr="00F61FA0" w14:paraId="6DFDB618" w14:textId="77777777" w:rsidTr="007D73A6">
        <w:trPr>
          <w:trHeight w:val="6493"/>
        </w:trPr>
        <w:tc>
          <w:tcPr>
            <w:tcW w:w="704" w:type="dxa"/>
            <w:gridSpan w:val="2"/>
          </w:tcPr>
          <w:p w14:paraId="7CC0A93E" w14:textId="77777777" w:rsidR="004A73F1" w:rsidRDefault="004A73F1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9214" w:type="dxa"/>
            <w:gridSpan w:val="5"/>
          </w:tcPr>
          <w:p w14:paraId="06299B59" w14:textId="566C9316" w:rsidR="004A73F1" w:rsidRPr="007D73A6" w:rsidRDefault="004A73F1" w:rsidP="0062115B">
            <w:pPr>
              <w:pStyle w:val="NoSpacing"/>
              <w:rPr>
                <w:sz w:val="23"/>
                <w:szCs w:val="23"/>
              </w:rPr>
            </w:pPr>
            <w:r w:rsidRPr="007D73A6">
              <w:rPr>
                <w:b/>
                <w:sz w:val="23"/>
                <w:szCs w:val="23"/>
              </w:rPr>
              <w:t xml:space="preserve">5.1 </w:t>
            </w:r>
            <w:r w:rsidR="003B7A67" w:rsidRPr="007D73A6">
              <w:rPr>
                <w:sz w:val="23"/>
                <w:szCs w:val="23"/>
              </w:rPr>
              <w:t>Using the information in the case study,</w:t>
            </w:r>
            <w:r w:rsidR="00146A55">
              <w:rPr>
                <w:sz w:val="23"/>
                <w:szCs w:val="23"/>
              </w:rPr>
              <w:t xml:space="preserve"> complete the table by</w:t>
            </w:r>
            <w:r w:rsidR="003B7A67" w:rsidRPr="007D73A6">
              <w:rPr>
                <w:sz w:val="23"/>
                <w:szCs w:val="23"/>
              </w:rPr>
              <w:t xml:space="preserve"> i</w:t>
            </w:r>
            <w:r w:rsidR="00732599" w:rsidRPr="007D73A6">
              <w:rPr>
                <w:sz w:val="23"/>
                <w:szCs w:val="23"/>
              </w:rPr>
              <w:t>dentify</w:t>
            </w:r>
            <w:r w:rsidR="00146A55">
              <w:rPr>
                <w:sz w:val="23"/>
                <w:szCs w:val="23"/>
              </w:rPr>
              <w:t>ing</w:t>
            </w:r>
            <w:r w:rsidR="00732599" w:rsidRPr="007D73A6">
              <w:rPr>
                <w:sz w:val="23"/>
                <w:szCs w:val="23"/>
              </w:rPr>
              <w:t xml:space="preserve"> the differences in customer need</w:t>
            </w:r>
            <w:r w:rsidR="003B7A67" w:rsidRPr="007D73A6">
              <w:rPr>
                <w:sz w:val="23"/>
                <w:szCs w:val="23"/>
              </w:rPr>
              <w:t>s</w:t>
            </w:r>
            <w:r w:rsidR="00146A55">
              <w:rPr>
                <w:sz w:val="23"/>
                <w:szCs w:val="23"/>
              </w:rPr>
              <w:t xml:space="preserve"> between males and females when buying sun cream</w:t>
            </w:r>
          </w:p>
          <w:p w14:paraId="0539677F" w14:textId="77777777" w:rsidR="004A73F1" w:rsidRPr="007D73A6" w:rsidRDefault="004A73F1" w:rsidP="0062115B">
            <w:pPr>
              <w:pStyle w:val="NoSpacing"/>
              <w:rPr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3"/>
              <w:gridCol w:w="1730"/>
              <w:gridCol w:w="1730"/>
              <w:gridCol w:w="1730"/>
              <w:gridCol w:w="1731"/>
            </w:tblGrid>
            <w:tr w:rsidR="004A73F1" w:rsidRPr="007D73A6" w14:paraId="49324025" w14:textId="77777777" w:rsidTr="00146A55">
              <w:tc>
                <w:tcPr>
                  <w:tcW w:w="1873" w:type="dxa"/>
                </w:tcPr>
                <w:p w14:paraId="7365FD04" w14:textId="77777777" w:rsidR="004A73F1" w:rsidRPr="007D73A6" w:rsidRDefault="004A73F1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1D757B1C" w14:textId="57E1EC38" w:rsidR="004A73F1" w:rsidRPr="007D73A6" w:rsidRDefault="004A73F1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3F00989F" w14:textId="5759C92B" w:rsidR="004A73F1" w:rsidRPr="007D73A6" w:rsidRDefault="004A73F1" w:rsidP="004A73F1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Price</w:t>
                  </w:r>
                </w:p>
                <w:p w14:paraId="07C55A4D" w14:textId="77777777" w:rsidR="004A73F1" w:rsidRPr="007D73A6" w:rsidRDefault="004A73F1" w:rsidP="004A73F1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3575BD6A" w14:textId="0C92C079" w:rsidR="004A73F1" w:rsidRPr="007D73A6" w:rsidRDefault="004A73F1" w:rsidP="004A73F1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Quality</w:t>
                  </w:r>
                </w:p>
                <w:p w14:paraId="73C92CB7" w14:textId="77777777" w:rsidR="004A73F1" w:rsidRPr="007D73A6" w:rsidRDefault="004A73F1" w:rsidP="004A73F1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63EF70D9" w14:textId="2A22940D" w:rsidR="004A73F1" w:rsidRPr="007D73A6" w:rsidRDefault="004A73F1" w:rsidP="004A73F1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Choice</w:t>
                  </w:r>
                </w:p>
              </w:tc>
              <w:tc>
                <w:tcPr>
                  <w:tcW w:w="1731" w:type="dxa"/>
                </w:tcPr>
                <w:p w14:paraId="4A0F54BA" w14:textId="4B68805D" w:rsidR="004A73F1" w:rsidRPr="007D73A6" w:rsidRDefault="004A73F1" w:rsidP="004A73F1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Convenience</w:t>
                  </w:r>
                </w:p>
              </w:tc>
            </w:tr>
            <w:tr w:rsidR="004A73F1" w:rsidRPr="007D73A6" w14:paraId="0F600FBB" w14:textId="77777777" w:rsidTr="00146A55">
              <w:tc>
                <w:tcPr>
                  <w:tcW w:w="1873" w:type="dxa"/>
                </w:tcPr>
                <w:p w14:paraId="02F63D71" w14:textId="4B56DA51" w:rsidR="004A73F1" w:rsidRPr="007D73A6" w:rsidRDefault="00255700" w:rsidP="004A73F1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 xml:space="preserve">Customer needs:- </w:t>
                  </w:r>
                  <w:r w:rsidR="004A73F1" w:rsidRPr="007D73A6">
                    <w:rPr>
                      <w:b/>
                      <w:sz w:val="23"/>
                      <w:szCs w:val="23"/>
                    </w:rPr>
                    <w:t>males:</w:t>
                  </w:r>
                </w:p>
                <w:p w14:paraId="48AB5B17" w14:textId="77777777" w:rsidR="004A73F1" w:rsidRPr="007D73A6" w:rsidRDefault="004A73F1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17BBF445" w14:textId="77777777" w:rsidR="00E51FE2" w:rsidRPr="007D73A6" w:rsidRDefault="00E51FE2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52817BD6" w14:textId="5E1F3B73" w:rsidR="00E51FE2" w:rsidRPr="007D73A6" w:rsidRDefault="00E51FE2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7BFC6F77" w14:textId="7CD63038" w:rsidR="00E51FE2" w:rsidRPr="007D73A6" w:rsidRDefault="00E51FE2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55EE43C2" w14:textId="77777777" w:rsidR="004A73F1" w:rsidRPr="007D73A6" w:rsidRDefault="004A73F1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7EE5D38B" w14:textId="77777777" w:rsidR="00E51FE2" w:rsidRDefault="00E51FE2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51F18690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9C420F3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430CD90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8394D58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20DA2FD4" w14:textId="7C9AB3BD" w:rsidR="007D73A6" w:rsidRP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388BBE1E" w14:textId="77777777" w:rsidR="004A73F1" w:rsidRDefault="004A73F1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64095598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55259A1C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1E96019C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7BC8848D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56920EFB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C559378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6D699142" w14:textId="0EA3EE06" w:rsidR="00146A55" w:rsidRPr="007D73A6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05F6887E" w14:textId="17AE23E6" w:rsidR="004A73F1" w:rsidRPr="007D73A6" w:rsidRDefault="004A73F1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31" w:type="dxa"/>
                </w:tcPr>
                <w:p w14:paraId="1E4D1D0C" w14:textId="73802F94" w:rsidR="004A73F1" w:rsidRPr="007D73A6" w:rsidRDefault="004A73F1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  <w:tr w:rsidR="004A73F1" w:rsidRPr="007D73A6" w14:paraId="2713BB52" w14:textId="77777777" w:rsidTr="00146A55">
              <w:trPr>
                <w:trHeight w:val="2382"/>
              </w:trPr>
              <w:tc>
                <w:tcPr>
                  <w:tcW w:w="1873" w:type="dxa"/>
                </w:tcPr>
                <w:p w14:paraId="7EE16623" w14:textId="5581C84F" w:rsidR="004A73F1" w:rsidRPr="007D73A6" w:rsidRDefault="00255700" w:rsidP="004A73F1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Customer needs:-</w:t>
                  </w:r>
                  <w:r w:rsidR="004A73F1" w:rsidRPr="007D73A6">
                    <w:rPr>
                      <w:b/>
                      <w:sz w:val="23"/>
                      <w:szCs w:val="23"/>
                    </w:rPr>
                    <w:t xml:space="preserve"> females:</w:t>
                  </w:r>
                </w:p>
                <w:p w14:paraId="511E1D8B" w14:textId="77777777" w:rsidR="004A73F1" w:rsidRPr="007D73A6" w:rsidRDefault="004A73F1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4A928F02" w14:textId="77777777" w:rsidR="00E51FE2" w:rsidRPr="007D73A6" w:rsidRDefault="00E51FE2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5260F64C" w14:textId="77777777" w:rsidR="00E51FE2" w:rsidRPr="007D73A6" w:rsidRDefault="00E51FE2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1151238F" w14:textId="1A31A00F" w:rsidR="00E51FE2" w:rsidRPr="007D73A6" w:rsidRDefault="00E51FE2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2EC1C6BB" w14:textId="2E6BE771" w:rsidR="007D73A6" w:rsidRP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3A0725BB" w14:textId="77777777" w:rsidR="00255700" w:rsidRDefault="00255700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F3F472F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799A9E27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BB23455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E8E6597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77DC1AFB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52041A2D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26D0818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5AF1AD41" w14:textId="2D97AA45" w:rsidR="00146A55" w:rsidRPr="007D73A6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04906EBC" w14:textId="64410632" w:rsidR="004A73F1" w:rsidRPr="007D73A6" w:rsidRDefault="004A73F1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31" w:type="dxa"/>
                </w:tcPr>
                <w:p w14:paraId="70CDED41" w14:textId="0A5B1BAA" w:rsidR="004A73F1" w:rsidRPr="007D73A6" w:rsidRDefault="004A73F1" w:rsidP="00255700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96B5683" w14:textId="77777777" w:rsidR="004A73F1" w:rsidRPr="00146A55" w:rsidRDefault="004A73F1" w:rsidP="00146A55"/>
        </w:tc>
      </w:tr>
      <w:tr w:rsidR="00732599" w14:paraId="13796B19" w14:textId="77777777" w:rsidTr="00146A55">
        <w:trPr>
          <w:trHeight w:val="3971"/>
        </w:trPr>
        <w:tc>
          <w:tcPr>
            <w:tcW w:w="704" w:type="dxa"/>
            <w:gridSpan w:val="2"/>
          </w:tcPr>
          <w:p w14:paraId="07C26EEB" w14:textId="77777777" w:rsidR="00732599" w:rsidRDefault="00732599" w:rsidP="0062115B">
            <w:pPr>
              <w:rPr>
                <w:rFonts w:cstheme="minorHAnsi"/>
                <w:szCs w:val="23"/>
              </w:rPr>
            </w:pPr>
          </w:p>
        </w:tc>
        <w:tc>
          <w:tcPr>
            <w:tcW w:w="9214" w:type="dxa"/>
            <w:gridSpan w:val="5"/>
          </w:tcPr>
          <w:p w14:paraId="4925EF88" w14:textId="7AB8E157" w:rsidR="00732599" w:rsidRPr="007D73A6" w:rsidRDefault="00732599" w:rsidP="0062115B">
            <w:pPr>
              <w:pStyle w:val="NoSpacing"/>
              <w:rPr>
                <w:sz w:val="23"/>
                <w:szCs w:val="23"/>
              </w:rPr>
            </w:pPr>
            <w:r w:rsidRPr="007D73A6">
              <w:rPr>
                <w:b/>
                <w:sz w:val="23"/>
                <w:szCs w:val="23"/>
              </w:rPr>
              <w:t xml:space="preserve">5.2 </w:t>
            </w:r>
            <w:r w:rsidRPr="007D73A6">
              <w:rPr>
                <w:sz w:val="23"/>
                <w:szCs w:val="23"/>
              </w:rPr>
              <w:t>Using your answer to 5.1, summa</w:t>
            </w:r>
            <w:r w:rsidR="00146A55">
              <w:rPr>
                <w:sz w:val="23"/>
                <w:szCs w:val="23"/>
              </w:rPr>
              <w:t>rise the differences in customer</w:t>
            </w:r>
            <w:r w:rsidRPr="007D73A6">
              <w:rPr>
                <w:sz w:val="23"/>
                <w:szCs w:val="23"/>
              </w:rPr>
              <w:t xml:space="preserve"> needs in the table below</w:t>
            </w:r>
          </w:p>
          <w:p w14:paraId="4F631D28" w14:textId="77777777" w:rsidR="00732599" w:rsidRPr="007D73A6" w:rsidRDefault="00732599" w:rsidP="0062115B">
            <w:pPr>
              <w:pStyle w:val="NoSpacing"/>
              <w:rPr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3"/>
              <w:gridCol w:w="1730"/>
              <w:gridCol w:w="1730"/>
              <w:gridCol w:w="1730"/>
              <w:gridCol w:w="1731"/>
            </w:tblGrid>
            <w:tr w:rsidR="00732599" w:rsidRPr="007D73A6" w14:paraId="74C2A431" w14:textId="77777777" w:rsidTr="00146A55">
              <w:tc>
                <w:tcPr>
                  <w:tcW w:w="1873" w:type="dxa"/>
                </w:tcPr>
                <w:p w14:paraId="28625ED3" w14:textId="77777777" w:rsidR="00732599" w:rsidRPr="007D73A6" w:rsidRDefault="00732599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60DC8F94" w14:textId="77777777" w:rsidR="00732599" w:rsidRPr="007D73A6" w:rsidRDefault="00732599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087D132F" w14:textId="77777777" w:rsidR="00732599" w:rsidRPr="007D73A6" w:rsidRDefault="00732599" w:rsidP="0062115B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Price</w:t>
                  </w:r>
                </w:p>
                <w:p w14:paraId="4155B390" w14:textId="77777777" w:rsidR="00732599" w:rsidRPr="007D73A6" w:rsidRDefault="00732599" w:rsidP="0062115B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0FD66BB7" w14:textId="77777777" w:rsidR="00732599" w:rsidRPr="007D73A6" w:rsidRDefault="00732599" w:rsidP="0062115B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Quality</w:t>
                  </w:r>
                </w:p>
                <w:p w14:paraId="2FEEFB23" w14:textId="77777777" w:rsidR="00732599" w:rsidRPr="007D73A6" w:rsidRDefault="00732599" w:rsidP="0062115B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7E253545" w14:textId="77777777" w:rsidR="00732599" w:rsidRPr="007D73A6" w:rsidRDefault="00732599" w:rsidP="0062115B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Choice</w:t>
                  </w:r>
                </w:p>
              </w:tc>
              <w:tc>
                <w:tcPr>
                  <w:tcW w:w="1731" w:type="dxa"/>
                </w:tcPr>
                <w:p w14:paraId="747983CF" w14:textId="77777777" w:rsidR="00732599" w:rsidRPr="007D73A6" w:rsidRDefault="00732599" w:rsidP="0062115B">
                  <w:pPr>
                    <w:pStyle w:val="NoSpacing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Convenience</w:t>
                  </w:r>
                </w:p>
              </w:tc>
            </w:tr>
            <w:tr w:rsidR="00732599" w:rsidRPr="007D73A6" w14:paraId="2B4C732D" w14:textId="77777777" w:rsidTr="00146A55">
              <w:tc>
                <w:tcPr>
                  <w:tcW w:w="1873" w:type="dxa"/>
                </w:tcPr>
                <w:p w14:paraId="2E4243DB" w14:textId="6FA4A447" w:rsidR="00732599" w:rsidRPr="007D73A6" w:rsidRDefault="00732599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  <w:r w:rsidRPr="007D73A6">
                    <w:rPr>
                      <w:b/>
                      <w:sz w:val="23"/>
                      <w:szCs w:val="23"/>
                    </w:rPr>
                    <w:t>Differences:</w:t>
                  </w:r>
                </w:p>
                <w:p w14:paraId="3F3201CC" w14:textId="77777777" w:rsidR="00732599" w:rsidRPr="007D73A6" w:rsidRDefault="00732599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5B47B385" w14:textId="77777777" w:rsidR="00732599" w:rsidRPr="007D73A6" w:rsidRDefault="00732599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7E489EBB" w14:textId="77777777" w:rsidR="00E51FE2" w:rsidRPr="007D73A6" w:rsidRDefault="00E51FE2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  <w:p w14:paraId="7C7BD5C2" w14:textId="0621784F" w:rsidR="00E51FE2" w:rsidRPr="007D73A6" w:rsidRDefault="00E51FE2" w:rsidP="0062115B">
                  <w:pPr>
                    <w:pStyle w:val="NoSpacing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1D2DE16E" w14:textId="77777777" w:rsidR="00732599" w:rsidRDefault="00732599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042DF61B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724725AC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2E7D3CB5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158EC419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2105AC7B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71A8D0FF" w14:textId="77777777" w:rsid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23C786D1" w14:textId="77777777" w:rsidR="00146A55" w:rsidRDefault="00146A55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  <w:p w14:paraId="35C46DD6" w14:textId="043688D9" w:rsidR="007D73A6" w:rsidRPr="007D73A6" w:rsidRDefault="007D73A6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4BB6760B" w14:textId="154B48DA" w:rsidR="00732599" w:rsidRPr="007D73A6" w:rsidRDefault="00732599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30" w:type="dxa"/>
                </w:tcPr>
                <w:p w14:paraId="31DB72E4" w14:textId="0EF2D7BE" w:rsidR="00732599" w:rsidRPr="007D73A6" w:rsidRDefault="00732599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31" w:type="dxa"/>
                </w:tcPr>
                <w:p w14:paraId="4AD36813" w14:textId="224011AD" w:rsidR="00732599" w:rsidRPr="007D73A6" w:rsidRDefault="00732599" w:rsidP="0062115B">
                  <w:pPr>
                    <w:pStyle w:val="NoSpacing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EEB49C2" w14:textId="77777777" w:rsidR="00732599" w:rsidRPr="007D73A6" w:rsidRDefault="00732599" w:rsidP="0062115B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537006E7" w14:textId="77777777" w:rsidR="004A73F1" w:rsidRPr="00C41B0E" w:rsidRDefault="004A73F1" w:rsidP="00E51FE2">
      <w:pPr>
        <w:spacing w:before="0" w:after="200" w:line="276" w:lineRule="auto"/>
        <w:rPr>
          <w:rFonts w:cstheme="minorHAnsi"/>
          <w:szCs w:val="23"/>
        </w:rPr>
      </w:pPr>
    </w:p>
    <w:sectPr w:rsidR="004A73F1" w:rsidRPr="00C41B0E" w:rsidSect="006B1E37">
      <w:headerReference w:type="default" r:id="rId7"/>
      <w:footerReference w:type="default" r:id="rId8"/>
      <w:pgSz w:w="11906" w:h="16838"/>
      <w:pgMar w:top="1531" w:right="1247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6432D" w14:textId="77777777" w:rsidR="005C1D1D" w:rsidRDefault="005C1D1D" w:rsidP="006A3E25">
      <w:pPr>
        <w:spacing w:before="0" w:after="0"/>
      </w:pPr>
      <w:r>
        <w:separator/>
      </w:r>
    </w:p>
  </w:endnote>
  <w:endnote w:type="continuationSeparator" w:id="0">
    <w:p w14:paraId="1E262AF3" w14:textId="77777777" w:rsidR="005C1D1D" w:rsidRDefault="005C1D1D" w:rsidP="006A3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3078"/>
      <w:gridCol w:w="3122"/>
    </w:tblGrid>
    <w:tr w:rsidR="00360A5E" w14:paraId="0DCC52F8" w14:textId="77777777" w:rsidTr="00360A5E">
      <w:tc>
        <w:tcPr>
          <w:tcW w:w="3171" w:type="dxa"/>
        </w:tcPr>
        <w:p w14:paraId="6E49FD84" w14:textId="77777777" w:rsidR="00360A5E" w:rsidRPr="00360A5E" w:rsidRDefault="00E947FA">
          <w:pPr>
            <w:pStyle w:val="Foo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© Tutor2u Limited 2017</w:t>
          </w:r>
        </w:p>
      </w:tc>
      <w:tc>
        <w:tcPr>
          <w:tcW w:w="3171" w:type="dxa"/>
        </w:tcPr>
        <w:p w14:paraId="278FB2A8" w14:textId="77777777" w:rsidR="00360A5E" w:rsidRPr="00360A5E" w:rsidRDefault="00360A5E">
          <w:pPr>
            <w:pStyle w:val="Footer"/>
            <w:rPr>
              <w:rFonts w:ascii="Arial Narrow" w:hAnsi="Arial Narrow"/>
            </w:rPr>
          </w:pPr>
        </w:p>
      </w:tc>
      <w:tc>
        <w:tcPr>
          <w:tcW w:w="3172" w:type="dxa"/>
        </w:tcPr>
        <w:p w14:paraId="4EC59AB1" w14:textId="77777777" w:rsidR="00360A5E" w:rsidRPr="00360A5E" w:rsidRDefault="005C1D1D" w:rsidP="00360A5E">
          <w:pPr>
            <w:pStyle w:val="Footer"/>
            <w:jc w:val="right"/>
            <w:rPr>
              <w:rFonts w:ascii="Arial Narrow" w:hAnsi="Arial Narrow"/>
            </w:rPr>
          </w:pPr>
          <w:hyperlink r:id="rId1" w:history="1">
            <w:r w:rsidR="00360A5E"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14:paraId="72979F53" w14:textId="77777777" w:rsidR="00360A5E" w:rsidRDefault="00360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64AB4" w14:textId="77777777" w:rsidR="005C1D1D" w:rsidRDefault="005C1D1D" w:rsidP="006A3E25">
      <w:pPr>
        <w:spacing w:before="0" w:after="0"/>
      </w:pPr>
      <w:r>
        <w:separator/>
      </w:r>
    </w:p>
  </w:footnote>
  <w:footnote w:type="continuationSeparator" w:id="0">
    <w:p w14:paraId="65EC4E00" w14:textId="77777777" w:rsidR="005C1D1D" w:rsidRDefault="005C1D1D" w:rsidP="006A3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ED22" w14:textId="30028850" w:rsidR="00E947FA" w:rsidRDefault="00995EB6" w:rsidP="00E947FA">
    <w:pPr>
      <w:pStyle w:val="Head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Specifi</w:t>
    </w:r>
    <w:r w:rsidR="001C18B8">
      <w:rPr>
        <w:rFonts w:ascii="Arial Narrow" w:hAnsi="Arial Narrow"/>
        <w:b/>
        <w:sz w:val="24"/>
        <w:szCs w:val="24"/>
      </w:rPr>
      <w:t xml:space="preserve">cation </w:t>
    </w:r>
    <w:r w:rsidR="00CE6B7E">
      <w:rPr>
        <w:rFonts w:ascii="Arial Narrow" w:hAnsi="Arial Narrow"/>
        <w:b/>
        <w:sz w:val="24"/>
        <w:szCs w:val="24"/>
      </w:rPr>
      <w:t xml:space="preserve">Topic: Identifying and understanding customer needs </w:t>
    </w:r>
  </w:p>
  <w:p w14:paraId="332A0DD0" w14:textId="77777777" w:rsidR="006A3E25" w:rsidRPr="006A3E25" w:rsidRDefault="006A3E25">
    <w:pPr>
      <w:pStyle w:val="Header"/>
      <w:rPr>
        <w:rFonts w:ascii="Arial Narrow" w:hAnsi="Arial Narro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8C3"/>
    <w:multiLevelType w:val="multilevel"/>
    <w:tmpl w:val="C0389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B6D76"/>
    <w:multiLevelType w:val="hybridMultilevel"/>
    <w:tmpl w:val="A9942F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933"/>
    <w:multiLevelType w:val="hybridMultilevel"/>
    <w:tmpl w:val="FA0E6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6824"/>
    <w:multiLevelType w:val="hybridMultilevel"/>
    <w:tmpl w:val="C2469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E3F"/>
    <w:multiLevelType w:val="hybridMultilevel"/>
    <w:tmpl w:val="CB24CE54"/>
    <w:lvl w:ilvl="0" w:tplc="0B063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6C1C"/>
    <w:multiLevelType w:val="hybridMultilevel"/>
    <w:tmpl w:val="F52641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73AA"/>
    <w:multiLevelType w:val="hybridMultilevel"/>
    <w:tmpl w:val="BD0E47D0"/>
    <w:lvl w:ilvl="0" w:tplc="D3363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70D1"/>
    <w:multiLevelType w:val="hybridMultilevel"/>
    <w:tmpl w:val="ECE481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ED8"/>
    <w:multiLevelType w:val="hybridMultilevel"/>
    <w:tmpl w:val="B47A3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2BC6"/>
    <w:multiLevelType w:val="multilevel"/>
    <w:tmpl w:val="2B4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25"/>
    <w:rsid w:val="00005874"/>
    <w:rsid w:val="00006F0D"/>
    <w:rsid w:val="000075F8"/>
    <w:rsid w:val="000128B1"/>
    <w:rsid w:val="00016E8C"/>
    <w:rsid w:val="00020789"/>
    <w:rsid w:val="0003008E"/>
    <w:rsid w:val="0003066D"/>
    <w:rsid w:val="00036071"/>
    <w:rsid w:val="00054798"/>
    <w:rsid w:val="0007175D"/>
    <w:rsid w:val="000810E9"/>
    <w:rsid w:val="00082931"/>
    <w:rsid w:val="000921EF"/>
    <w:rsid w:val="00092814"/>
    <w:rsid w:val="00093D5D"/>
    <w:rsid w:val="000A1F02"/>
    <w:rsid w:val="000C712E"/>
    <w:rsid w:val="000D0015"/>
    <w:rsid w:val="000D1C76"/>
    <w:rsid w:val="000D4437"/>
    <w:rsid w:val="000E0199"/>
    <w:rsid w:val="000F16DE"/>
    <w:rsid w:val="000F4422"/>
    <w:rsid w:val="001053C7"/>
    <w:rsid w:val="00121160"/>
    <w:rsid w:val="001379CB"/>
    <w:rsid w:val="00144DE8"/>
    <w:rsid w:val="00146A55"/>
    <w:rsid w:val="00166050"/>
    <w:rsid w:val="00180C57"/>
    <w:rsid w:val="001829FE"/>
    <w:rsid w:val="001A6C2B"/>
    <w:rsid w:val="001C18B8"/>
    <w:rsid w:val="001C1FD4"/>
    <w:rsid w:val="001F6D4F"/>
    <w:rsid w:val="0020007B"/>
    <w:rsid w:val="00200AB4"/>
    <w:rsid w:val="00204DBF"/>
    <w:rsid w:val="0020537D"/>
    <w:rsid w:val="00211473"/>
    <w:rsid w:val="00212968"/>
    <w:rsid w:val="0021396C"/>
    <w:rsid w:val="002172CE"/>
    <w:rsid w:val="0022194A"/>
    <w:rsid w:val="0023344F"/>
    <w:rsid w:val="00235E3A"/>
    <w:rsid w:val="0024411C"/>
    <w:rsid w:val="00244937"/>
    <w:rsid w:val="00253420"/>
    <w:rsid w:val="00255700"/>
    <w:rsid w:val="0025739A"/>
    <w:rsid w:val="00261E10"/>
    <w:rsid w:val="00265A20"/>
    <w:rsid w:val="00266ACD"/>
    <w:rsid w:val="00272D41"/>
    <w:rsid w:val="00281D66"/>
    <w:rsid w:val="0028536F"/>
    <w:rsid w:val="00290A1F"/>
    <w:rsid w:val="002917BB"/>
    <w:rsid w:val="002A1CED"/>
    <w:rsid w:val="002A31CF"/>
    <w:rsid w:val="002A69BD"/>
    <w:rsid w:val="002C47CB"/>
    <w:rsid w:val="002C7367"/>
    <w:rsid w:val="002D233B"/>
    <w:rsid w:val="002E74B3"/>
    <w:rsid w:val="00301264"/>
    <w:rsid w:val="00317C54"/>
    <w:rsid w:val="00336A02"/>
    <w:rsid w:val="0034067C"/>
    <w:rsid w:val="00351F75"/>
    <w:rsid w:val="0035714A"/>
    <w:rsid w:val="00360A5E"/>
    <w:rsid w:val="003619AD"/>
    <w:rsid w:val="00364616"/>
    <w:rsid w:val="00366B91"/>
    <w:rsid w:val="00375A49"/>
    <w:rsid w:val="003978EA"/>
    <w:rsid w:val="003A5162"/>
    <w:rsid w:val="003B7A67"/>
    <w:rsid w:val="003C5563"/>
    <w:rsid w:val="003D38BC"/>
    <w:rsid w:val="003D3D70"/>
    <w:rsid w:val="003D3ECC"/>
    <w:rsid w:val="003F5840"/>
    <w:rsid w:val="0040555D"/>
    <w:rsid w:val="00410B01"/>
    <w:rsid w:val="00417814"/>
    <w:rsid w:val="00421966"/>
    <w:rsid w:val="00436DC4"/>
    <w:rsid w:val="00441B8F"/>
    <w:rsid w:val="00487527"/>
    <w:rsid w:val="004A2263"/>
    <w:rsid w:val="004A73F1"/>
    <w:rsid w:val="004B335E"/>
    <w:rsid w:val="004B5857"/>
    <w:rsid w:val="004C18BB"/>
    <w:rsid w:val="004C5C14"/>
    <w:rsid w:val="004D15AC"/>
    <w:rsid w:val="004D78D1"/>
    <w:rsid w:val="004E470A"/>
    <w:rsid w:val="004E58CF"/>
    <w:rsid w:val="0050463F"/>
    <w:rsid w:val="005065E4"/>
    <w:rsid w:val="005747DC"/>
    <w:rsid w:val="00577551"/>
    <w:rsid w:val="00595306"/>
    <w:rsid w:val="00596229"/>
    <w:rsid w:val="005963BE"/>
    <w:rsid w:val="00597322"/>
    <w:rsid w:val="005A1837"/>
    <w:rsid w:val="005B570E"/>
    <w:rsid w:val="005C1D1D"/>
    <w:rsid w:val="005C3C99"/>
    <w:rsid w:val="005D0B15"/>
    <w:rsid w:val="005E0475"/>
    <w:rsid w:val="005E3756"/>
    <w:rsid w:val="005E565B"/>
    <w:rsid w:val="005E7EEA"/>
    <w:rsid w:val="006047A5"/>
    <w:rsid w:val="006139B0"/>
    <w:rsid w:val="006149FC"/>
    <w:rsid w:val="006179BA"/>
    <w:rsid w:val="006179D5"/>
    <w:rsid w:val="0064160D"/>
    <w:rsid w:val="0064425C"/>
    <w:rsid w:val="0064454F"/>
    <w:rsid w:val="00647899"/>
    <w:rsid w:val="0065380F"/>
    <w:rsid w:val="006707C6"/>
    <w:rsid w:val="0067159E"/>
    <w:rsid w:val="00672D15"/>
    <w:rsid w:val="00676589"/>
    <w:rsid w:val="00676B17"/>
    <w:rsid w:val="00684C2F"/>
    <w:rsid w:val="00686D58"/>
    <w:rsid w:val="006A3E25"/>
    <w:rsid w:val="006B0387"/>
    <w:rsid w:val="006B0C88"/>
    <w:rsid w:val="006B1E37"/>
    <w:rsid w:val="006B6A6E"/>
    <w:rsid w:val="006D5391"/>
    <w:rsid w:val="006E39EB"/>
    <w:rsid w:val="007047D9"/>
    <w:rsid w:val="007066F2"/>
    <w:rsid w:val="00714B4C"/>
    <w:rsid w:val="00724C58"/>
    <w:rsid w:val="00725EAB"/>
    <w:rsid w:val="007300BB"/>
    <w:rsid w:val="00732599"/>
    <w:rsid w:val="00734514"/>
    <w:rsid w:val="00734DE1"/>
    <w:rsid w:val="00736954"/>
    <w:rsid w:val="00742836"/>
    <w:rsid w:val="007666F0"/>
    <w:rsid w:val="007751B0"/>
    <w:rsid w:val="007A0E13"/>
    <w:rsid w:val="007A34C9"/>
    <w:rsid w:val="007A5CDF"/>
    <w:rsid w:val="007D73A6"/>
    <w:rsid w:val="0080437F"/>
    <w:rsid w:val="00864A05"/>
    <w:rsid w:val="008705B1"/>
    <w:rsid w:val="00872AA2"/>
    <w:rsid w:val="00874DAF"/>
    <w:rsid w:val="00880F38"/>
    <w:rsid w:val="00893ED7"/>
    <w:rsid w:val="00895AEA"/>
    <w:rsid w:val="008A78B4"/>
    <w:rsid w:val="008D2409"/>
    <w:rsid w:val="008E1289"/>
    <w:rsid w:val="008E3EC4"/>
    <w:rsid w:val="009055FE"/>
    <w:rsid w:val="009263E5"/>
    <w:rsid w:val="00952C14"/>
    <w:rsid w:val="009612B8"/>
    <w:rsid w:val="00972997"/>
    <w:rsid w:val="0099032F"/>
    <w:rsid w:val="00993C23"/>
    <w:rsid w:val="00995EB6"/>
    <w:rsid w:val="009A069C"/>
    <w:rsid w:val="009A26F6"/>
    <w:rsid w:val="009A4AAC"/>
    <w:rsid w:val="009A6CCF"/>
    <w:rsid w:val="009B03BF"/>
    <w:rsid w:val="009B60C5"/>
    <w:rsid w:val="009C285B"/>
    <w:rsid w:val="009F40DC"/>
    <w:rsid w:val="009F6DB1"/>
    <w:rsid w:val="00A2088D"/>
    <w:rsid w:val="00A5374C"/>
    <w:rsid w:val="00A741EE"/>
    <w:rsid w:val="00A97083"/>
    <w:rsid w:val="00AA1663"/>
    <w:rsid w:val="00AA4CB1"/>
    <w:rsid w:val="00AB3843"/>
    <w:rsid w:val="00AC0104"/>
    <w:rsid w:val="00AD7EFC"/>
    <w:rsid w:val="00AF135E"/>
    <w:rsid w:val="00B03039"/>
    <w:rsid w:val="00B131F6"/>
    <w:rsid w:val="00B205D4"/>
    <w:rsid w:val="00B21FA5"/>
    <w:rsid w:val="00B40A0B"/>
    <w:rsid w:val="00B60D89"/>
    <w:rsid w:val="00B72CDF"/>
    <w:rsid w:val="00B920C3"/>
    <w:rsid w:val="00B97F48"/>
    <w:rsid w:val="00BA6025"/>
    <w:rsid w:val="00BB2641"/>
    <w:rsid w:val="00BE2793"/>
    <w:rsid w:val="00BE5355"/>
    <w:rsid w:val="00C124EA"/>
    <w:rsid w:val="00C14B34"/>
    <w:rsid w:val="00C16ACF"/>
    <w:rsid w:val="00C27868"/>
    <w:rsid w:val="00C27E5A"/>
    <w:rsid w:val="00C324EC"/>
    <w:rsid w:val="00C41B0E"/>
    <w:rsid w:val="00C537F5"/>
    <w:rsid w:val="00C639AF"/>
    <w:rsid w:val="00C711F3"/>
    <w:rsid w:val="00C76470"/>
    <w:rsid w:val="00C83AE7"/>
    <w:rsid w:val="00C84481"/>
    <w:rsid w:val="00C94FFD"/>
    <w:rsid w:val="00CA7262"/>
    <w:rsid w:val="00CB0F77"/>
    <w:rsid w:val="00CC15B4"/>
    <w:rsid w:val="00CC293B"/>
    <w:rsid w:val="00CE6B7E"/>
    <w:rsid w:val="00CF3425"/>
    <w:rsid w:val="00D23929"/>
    <w:rsid w:val="00D37E6A"/>
    <w:rsid w:val="00D37F17"/>
    <w:rsid w:val="00D46609"/>
    <w:rsid w:val="00D521B6"/>
    <w:rsid w:val="00D96137"/>
    <w:rsid w:val="00DA06F7"/>
    <w:rsid w:val="00DE1BF3"/>
    <w:rsid w:val="00DE580C"/>
    <w:rsid w:val="00DE7831"/>
    <w:rsid w:val="00E0792B"/>
    <w:rsid w:val="00E13F6C"/>
    <w:rsid w:val="00E16A5C"/>
    <w:rsid w:val="00E2081E"/>
    <w:rsid w:val="00E34003"/>
    <w:rsid w:val="00E44375"/>
    <w:rsid w:val="00E47ADC"/>
    <w:rsid w:val="00E51FE2"/>
    <w:rsid w:val="00E575F1"/>
    <w:rsid w:val="00E92742"/>
    <w:rsid w:val="00E947FA"/>
    <w:rsid w:val="00EA3D81"/>
    <w:rsid w:val="00EB035C"/>
    <w:rsid w:val="00EB6EF0"/>
    <w:rsid w:val="00EC0112"/>
    <w:rsid w:val="00EC62D7"/>
    <w:rsid w:val="00F01A25"/>
    <w:rsid w:val="00F020AA"/>
    <w:rsid w:val="00F049A7"/>
    <w:rsid w:val="00F14FB0"/>
    <w:rsid w:val="00F24CE5"/>
    <w:rsid w:val="00F41D00"/>
    <w:rsid w:val="00F5592B"/>
    <w:rsid w:val="00F756AB"/>
    <w:rsid w:val="00F806FC"/>
    <w:rsid w:val="00FA57C2"/>
    <w:rsid w:val="00FB1296"/>
    <w:rsid w:val="00FB3821"/>
    <w:rsid w:val="00FC5A29"/>
    <w:rsid w:val="00FE57DD"/>
    <w:rsid w:val="00FF005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1E9D0"/>
  <w15:docId w15:val="{F708A732-7134-4857-9A91-FA4F097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F8"/>
    <w:pPr>
      <w:spacing w:before="120" w:after="120" w:line="240" w:lineRule="auto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E25"/>
  </w:style>
  <w:style w:type="paragraph" w:styleId="Footer">
    <w:name w:val="footer"/>
    <w:basedOn w:val="Normal"/>
    <w:link w:val="Foot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E25"/>
  </w:style>
  <w:style w:type="table" w:styleId="TableGrid">
    <w:name w:val="Table Grid"/>
    <w:basedOn w:val="TableNormal"/>
    <w:uiPriority w:val="39"/>
    <w:rsid w:val="006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27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3E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Template Example</vt:lpstr>
    </vt:vector>
  </TitlesOfParts>
  <Company>Tudor Grange Academy Worcester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Template Example</dc:title>
  <dc:creator>jim-samsung</dc:creator>
  <cp:lastModifiedBy>Susan Morris</cp:lastModifiedBy>
  <cp:revision>12</cp:revision>
  <dcterms:created xsi:type="dcterms:W3CDTF">2017-07-08T15:12:00Z</dcterms:created>
  <dcterms:modified xsi:type="dcterms:W3CDTF">2017-07-17T11:09:00Z</dcterms:modified>
</cp:coreProperties>
</file>