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F8C19" w14:textId="77777777" w:rsidR="00F463BE" w:rsidRDefault="00F463BE" w:rsidP="00446D46">
      <w:pPr>
        <w:spacing w:before="120" w:after="120"/>
      </w:pPr>
    </w:p>
    <w:p w14:paraId="6E934BB3" w14:textId="069E7C6B" w:rsidR="00165D42" w:rsidRDefault="00165D42" w:rsidP="00002D43">
      <w:pPr>
        <w:spacing w:before="120" w:after="240"/>
      </w:pPr>
      <w:r>
        <w:t xml:space="preserve">The BTEC </w:t>
      </w:r>
      <w:r w:rsidR="00D02C2F">
        <w:t>Animal Care</w:t>
      </w:r>
      <w:r>
        <w:t xml:space="preserve"> course is 75% coursework and 25% exam. Students complete the coursework in the order below. Depending on when they join JPC, some students may be ahead or behind the scheduled topics.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AD49AF" w14:paraId="3118B7AD" w14:textId="77777777" w:rsidTr="00446D46">
        <w:trPr>
          <w:trHeight w:val="366"/>
        </w:trPr>
        <w:tc>
          <w:tcPr>
            <w:tcW w:w="5240" w:type="dxa"/>
          </w:tcPr>
          <w:p w14:paraId="171B49A1" w14:textId="73C30B05" w:rsidR="00AD49AF" w:rsidRPr="00446D46" w:rsidRDefault="00AD49AF" w:rsidP="00446D46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446D46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5216" w:type="dxa"/>
          </w:tcPr>
          <w:p w14:paraId="0CE4658E" w14:textId="0DF0A9AC" w:rsidR="00AD49AF" w:rsidRPr="00446D46" w:rsidRDefault="00AD49AF" w:rsidP="00446D46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 w:rsidRPr="00446D46">
              <w:rPr>
                <w:rFonts w:cstheme="minorHAnsi"/>
                <w:b/>
                <w:sz w:val="20"/>
                <w:szCs w:val="20"/>
              </w:rPr>
              <w:t>Focus</w:t>
            </w:r>
          </w:p>
        </w:tc>
      </w:tr>
      <w:tr w:rsidR="00AD49AF" w14:paraId="2279A758" w14:textId="77777777" w:rsidTr="00446D46">
        <w:trPr>
          <w:trHeight w:val="1014"/>
        </w:trPr>
        <w:tc>
          <w:tcPr>
            <w:tcW w:w="5240" w:type="dxa"/>
          </w:tcPr>
          <w:p w14:paraId="70200414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Unit 2: Animal Handling</w:t>
            </w:r>
          </w:p>
          <w:p w14:paraId="17495DE4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 xml:space="preserve">Learning </w:t>
            </w:r>
            <w:proofErr w:type="gramStart"/>
            <w:r w:rsidRPr="00D02C2F">
              <w:rPr>
                <w:sz w:val="20"/>
              </w:rPr>
              <w:t>Aim</w:t>
            </w:r>
            <w:proofErr w:type="gramEnd"/>
            <w:r w:rsidRPr="00D02C2F">
              <w:rPr>
                <w:sz w:val="20"/>
              </w:rPr>
              <w:t xml:space="preserve"> A: Understand safe handling and restraint techniques</w:t>
            </w:r>
          </w:p>
          <w:p w14:paraId="1C4B3F71" w14:textId="1AF97C3E" w:rsidR="00AD49AF" w:rsidRPr="00D02C2F" w:rsidRDefault="00AD49AF" w:rsidP="00FA05D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16" w:type="dxa"/>
          </w:tcPr>
          <w:p w14:paraId="14CF85CC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A.1 Risk assessments and accident reporting procedures</w:t>
            </w:r>
          </w:p>
          <w:p w14:paraId="784C9349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A.2 Appropriate personal protective equipment (PPE)</w:t>
            </w:r>
          </w:p>
          <w:p w14:paraId="2CBB4FDB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A.3 Reasons for handling and restraining animals</w:t>
            </w:r>
          </w:p>
          <w:p w14:paraId="0DCD927E" w14:textId="28F3539C" w:rsidR="00AD49AF" w:rsidRPr="00D02C2F" w:rsidRDefault="00D02C2F" w:rsidP="00D02C2F">
            <w:pPr>
              <w:rPr>
                <w:rFonts w:cstheme="minorHAnsi"/>
                <w:sz w:val="20"/>
                <w:szCs w:val="20"/>
              </w:rPr>
            </w:pPr>
            <w:r w:rsidRPr="00D02C2F">
              <w:rPr>
                <w:sz w:val="20"/>
              </w:rPr>
              <w:t>A.4 Reasons not to handle animals</w:t>
            </w:r>
          </w:p>
        </w:tc>
      </w:tr>
      <w:tr w:rsidR="00AD49AF" w14:paraId="2CE92DC0" w14:textId="77777777" w:rsidTr="00446D46">
        <w:tc>
          <w:tcPr>
            <w:tcW w:w="5240" w:type="dxa"/>
          </w:tcPr>
          <w:p w14:paraId="55CB9EFB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Unit 4: Animal Housing and Accommodation</w:t>
            </w:r>
          </w:p>
          <w:p w14:paraId="30159DF5" w14:textId="5C42FBEF" w:rsidR="00AD49A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 xml:space="preserve">Learning </w:t>
            </w:r>
            <w:proofErr w:type="gramStart"/>
            <w:r w:rsidRPr="00D02C2F">
              <w:rPr>
                <w:sz w:val="20"/>
              </w:rPr>
              <w:t>Aim</w:t>
            </w:r>
            <w:proofErr w:type="gramEnd"/>
            <w:r w:rsidRPr="00D02C2F">
              <w:rPr>
                <w:sz w:val="20"/>
              </w:rPr>
              <w:t xml:space="preserve"> A: Understand how to select animal accommodation</w:t>
            </w:r>
          </w:p>
        </w:tc>
        <w:tc>
          <w:tcPr>
            <w:tcW w:w="5216" w:type="dxa"/>
          </w:tcPr>
          <w:p w14:paraId="4B6A7096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A.1 Factors which affect the selection of animal accommodation</w:t>
            </w:r>
          </w:p>
          <w:p w14:paraId="48598251" w14:textId="113FEBBA" w:rsidR="00AD49AF" w:rsidRPr="00D02C2F" w:rsidRDefault="00D02C2F" w:rsidP="00FA05DA">
            <w:pPr>
              <w:rPr>
                <w:sz w:val="20"/>
              </w:rPr>
            </w:pPr>
            <w:r w:rsidRPr="00D02C2F">
              <w:rPr>
                <w:sz w:val="20"/>
              </w:rPr>
              <w:t>A.2 Types of animal accommodation</w:t>
            </w:r>
          </w:p>
        </w:tc>
      </w:tr>
      <w:tr w:rsidR="00AD49AF" w14:paraId="0418A62E" w14:textId="77777777" w:rsidTr="00446D46">
        <w:tc>
          <w:tcPr>
            <w:tcW w:w="5240" w:type="dxa"/>
          </w:tcPr>
          <w:p w14:paraId="34CDCB34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Unit 4: Animal Housing and Accommodation</w:t>
            </w:r>
          </w:p>
          <w:p w14:paraId="088CEDCE" w14:textId="59F57FCE" w:rsidR="00AD49AF" w:rsidRPr="00D02C2F" w:rsidRDefault="00D02C2F" w:rsidP="00FA05DA">
            <w:pPr>
              <w:rPr>
                <w:sz w:val="20"/>
              </w:rPr>
            </w:pPr>
            <w:r w:rsidRPr="00D02C2F">
              <w:rPr>
                <w:sz w:val="20"/>
              </w:rPr>
              <w:t>Learning Aim B: Prepare and maintain animal accommodation</w:t>
            </w:r>
          </w:p>
        </w:tc>
        <w:tc>
          <w:tcPr>
            <w:tcW w:w="5216" w:type="dxa"/>
          </w:tcPr>
          <w:p w14:paraId="5332D3C1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B.1 Preparing animal accommodation</w:t>
            </w:r>
          </w:p>
          <w:p w14:paraId="5FF275B8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B.2 Carrying out safety checks</w:t>
            </w:r>
          </w:p>
          <w:p w14:paraId="5A04A43D" w14:textId="77777777" w:rsidR="00D02C2F" w:rsidRPr="00D02C2F" w:rsidRDefault="00D02C2F" w:rsidP="00D02C2F">
            <w:pPr>
              <w:rPr>
                <w:sz w:val="20"/>
              </w:rPr>
            </w:pPr>
          </w:p>
          <w:p w14:paraId="218B9D27" w14:textId="7F1D9BD0" w:rsidR="00AD49AF" w:rsidRPr="00D02C2F" w:rsidRDefault="00D02C2F" w:rsidP="00D02C2F">
            <w:pPr>
              <w:rPr>
                <w:rFonts w:cstheme="minorHAnsi"/>
                <w:sz w:val="20"/>
                <w:szCs w:val="20"/>
              </w:rPr>
            </w:pPr>
            <w:r w:rsidRPr="00D02C2F">
              <w:rPr>
                <w:b/>
                <w:color w:val="FF0000"/>
                <w:sz w:val="20"/>
              </w:rPr>
              <w:t>Trip to West Wirral Riding Centre</w:t>
            </w:r>
          </w:p>
        </w:tc>
      </w:tr>
      <w:tr w:rsidR="00AD49AF" w14:paraId="62895A45" w14:textId="77777777" w:rsidTr="00446D46">
        <w:tc>
          <w:tcPr>
            <w:tcW w:w="5240" w:type="dxa"/>
          </w:tcPr>
          <w:p w14:paraId="0E94AC08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Unit 4: Animal Housing and Accommodation</w:t>
            </w:r>
          </w:p>
          <w:p w14:paraId="40ABF15A" w14:textId="071D5122" w:rsidR="00AD49A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Learning Aim C: Be able to clean out animal accommodation</w:t>
            </w:r>
          </w:p>
        </w:tc>
        <w:tc>
          <w:tcPr>
            <w:tcW w:w="5216" w:type="dxa"/>
          </w:tcPr>
          <w:p w14:paraId="1F56DDD8" w14:textId="631526BE" w:rsidR="00AD49AF" w:rsidRPr="00D02C2F" w:rsidRDefault="00D02C2F" w:rsidP="00FA05DA">
            <w:pPr>
              <w:rPr>
                <w:sz w:val="20"/>
              </w:rPr>
            </w:pPr>
            <w:r w:rsidRPr="00D02C2F">
              <w:rPr>
                <w:sz w:val="20"/>
              </w:rPr>
              <w:t>C.1 Cleaning animal accommodation and disposing of waste</w:t>
            </w:r>
          </w:p>
        </w:tc>
      </w:tr>
      <w:tr w:rsidR="00AD49AF" w14:paraId="41B04081" w14:textId="77777777" w:rsidTr="00446D46">
        <w:tc>
          <w:tcPr>
            <w:tcW w:w="5240" w:type="dxa"/>
          </w:tcPr>
          <w:p w14:paraId="7F9C3F1A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Unit 2: Animal Handling</w:t>
            </w:r>
          </w:p>
          <w:p w14:paraId="4A58E8C0" w14:textId="00630F73" w:rsidR="00AD49AF" w:rsidRPr="00D02C2F" w:rsidRDefault="00D02C2F" w:rsidP="00FA05DA">
            <w:pPr>
              <w:rPr>
                <w:sz w:val="20"/>
              </w:rPr>
            </w:pPr>
            <w:r w:rsidRPr="00D02C2F">
              <w:rPr>
                <w:sz w:val="20"/>
              </w:rPr>
              <w:t>Learning Aim B: Demonstrate safe handling and restraint techniques used with animals</w:t>
            </w:r>
          </w:p>
        </w:tc>
        <w:tc>
          <w:tcPr>
            <w:tcW w:w="5216" w:type="dxa"/>
          </w:tcPr>
          <w:p w14:paraId="2B8F9102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B.1 Correct handling and restraint of animals</w:t>
            </w:r>
          </w:p>
          <w:p w14:paraId="20DA0D1A" w14:textId="77777777" w:rsidR="00D02C2F" w:rsidRPr="00D02C2F" w:rsidRDefault="00D02C2F" w:rsidP="00D02C2F">
            <w:pPr>
              <w:rPr>
                <w:sz w:val="20"/>
              </w:rPr>
            </w:pPr>
          </w:p>
          <w:p w14:paraId="68356ACC" w14:textId="77777777" w:rsidR="00D02C2F" w:rsidRPr="00D02C2F" w:rsidRDefault="00D02C2F" w:rsidP="00D02C2F">
            <w:pPr>
              <w:rPr>
                <w:b/>
                <w:color w:val="FF0000"/>
                <w:sz w:val="20"/>
              </w:rPr>
            </w:pPr>
            <w:r w:rsidRPr="00D02C2F">
              <w:rPr>
                <w:b/>
                <w:color w:val="FF0000"/>
                <w:sz w:val="20"/>
              </w:rPr>
              <w:t>Trip to Tam O Shanter Farm</w:t>
            </w:r>
          </w:p>
          <w:p w14:paraId="4FE5E5DD" w14:textId="0FA7A1BF" w:rsidR="00AD49AF" w:rsidRPr="00D02C2F" w:rsidRDefault="00D02C2F" w:rsidP="00D02C2F">
            <w:pPr>
              <w:rPr>
                <w:rFonts w:cstheme="minorHAnsi"/>
                <w:sz w:val="20"/>
                <w:szCs w:val="20"/>
              </w:rPr>
            </w:pPr>
            <w:r w:rsidRPr="00D02C2F">
              <w:rPr>
                <w:b/>
                <w:color w:val="FF0000"/>
                <w:sz w:val="20"/>
              </w:rPr>
              <w:t>Dog handling visit to JP</w:t>
            </w:r>
            <w:r w:rsidR="00E9512F">
              <w:rPr>
                <w:b/>
                <w:color w:val="FF0000"/>
                <w:sz w:val="20"/>
              </w:rPr>
              <w:t>C</w:t>
            </w:r>
            <w:bookmarkStart w:id="0" w:name="_GoBack"/>
            <w:bookmarkEnd w:id="0"/>
          </w:p>
        </w:tc>
      </w:tr>
      <w:tr w:rsidR="00AD49AF" w14:paraId="2920C87D" w14:textId="77777777" w:rsidTr="00446D46">
        <w:tc>
          <w:tcPr>
            <w:tcW w:w="5240" w:type="dxa"/>
          </w:tcPr>
          <w:p w14:paraId="6A1CFB92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Unit 2: Animal Handling</w:t>
            </w:r>
          </w:p>
          <w:p w14:paraId="21A759F3" w14:textId="1C3B4E99" w:rsidR="00AD49AF" w:rsidRPr="00D02C2F" w:rsidRDefault="00D02C2F" w:rsidP="00FA05DA">
            <w:pPr>
              <w:rPr>
                <w:sz w:val="20"/>
              </w:rPr>
            </w:pPr>
            <w:r w:rsidRPr="00D02C2F">
              <w:rPr>
                <w:sz w:val="20"/>
              </w:rPr>
              <w:t>Learning Aim B: Demonstrate safe handling and restraint techniques used with animals</w:t>
            </w:r>
          </w:p>
        </w:tc>
        <w:tc>
          <w:tcPr>
            <w:tcW w:w="5216" w:type="dxa"/>
          </w:tcPr>
          <w:p w14:paraId="05B7014B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B.2 Selecting and using appropriate handling and restraint equipment</w:t>
            </w:r>
          </w:p>
          <w:p w14:paraId="2C3284E3" w14:textId="58B95537" w:rsidR="00AD49AF" w:rsidRPr="00D02C2F" w:rsidRDefault="00D02C2F" w:rsidP="00D02C2F">
            <w:pPr>
              <w:rPr>
                <w:rFonts w:cstheme="minorHAnsi"/>
                <w:sz w:val="20"/>
                <w:szCs w:val="20"/>
              </w:rPr>
            </w:pPr>
            <w:r w:rsidRPr="00D02C2F">
              <w:rPr>
                <w:sz w:val="20"/>
              </w:rPr>
              <w:t>B.3 Reasons for maintaining and cleaning equipment for handling and restraining animals</w:t>
            </w:r>
          </w:p>
        </w:tc>
      </w:tr>
      <w:tr w:rsidR="00AD49AF" w14:paraId="165B3C90" w14:textId="77777777" w:rsidTr="00446D46">
        <w:tc>
          <w:tcPr>
            <w:tcW w:w="5240" w:type="dxa"/>
          </w:tcPr>
          <w:p w14:paraId="2AACE7EB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Unit 3: Animal Welfare</w:t>
            </w:r>
          </w:p>
          <w:p w14:paraId="69B83CF2" w14:textId="1FBF30E5" w:rsidR="00AD49A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 xml:space="preserve">Learning </w:t>
            </w:r>
            <w:proofErr w:type="gramStart"/>
            <w:r w:rsidRPr="00D02C2F">
              <w:rPr>
                <w:sz w:val="20"/>
              </w:rPr>
              <w:t>Aim</w:t>
            </w:r>
            <w:proofErr w:type="gramEnd"/>
            <w:r w:rsidRPr="00D02C2F">
              <w:rPr>
                <w:sz w:val="20"/>
              </w:rPr>
              <w:t xml:space="preserve"> A: Understanding the different roles of animals and animal-related organisations in society</w:t>
            </w:r>
          </w:p>
        </w:tc>
        <w:tc>
          <w:tcPr>
            <w:tcW w:w="5216" w:type="dxa"/>
          </w:tcPr>
          <w:p w14:paraId="055AFDD2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A.1 Roles of animals in society</w:t>
            </w:r>
          </w:p>
          <w:p w14:paraId="5C071270" w14:textId="0EC80EC6" w:rsidR="00AD49AF" w:rsidRPr="00D02C2F" w:rsidRDefault="00D02C2F" w:rsidP="00D02C2F">
            <w:pPr>
              <w:rPr>
                <w:rFonts w:cstheme="minorHAnsi"/>
                <w:sz w:val="20"/>
                <w:szCs w:val="20"/>
              </w:rPr>
            </w:pPr>
            <w:r w:rsidRPr="00D02C2F">
              <w:rPr>
                <w:sz w:val="20"/>
              </w:rPr>
              <w:t>A.2 Animal-related organisations</w:t>
            </w:r>
          </w:p>
        </w:tc>
      </w:tr>
      <w:tr w:rsidR="00FA05DA" w14:paraId="5EC74C97" w14:textId="77777777" w:rsidTr="00446D46">
        <w:tc>
          <w:tcPr>
            <w:tcW w:w="5240" w:type="dxa"/>
          </w:tcPr>
          <w:p w14:paraId="3D1A35F1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Unit 3: Animal Welfare</w:t>
            </w:r>
          </w:p>
          <w:p w14:paraId="70ABF29E" w14:textId="1FE21361" w:rsidR="00FA05DA" w:rsidRPr="00D02C2F" w:rsidRDefault="00D02C2F" w:rsidP="00D02C2F">
            <w:pPr>
              <w:rPr>
                <w:b/>
                <w:i/>
                <w:sz w:val="20"/>
              </w:rPr>
            </w:pPr>
            <w:r w:rsidRPr="00D02C2F">
              <w:rPr>
                <w:sz w:val="20"/>
              </w:rPr>
              <w:t>Learning Aim B: Understand animal welfare and legislation</w:t>
            </w:r>
          </w:p>
        </w:tc>
        <w:tc>
          <w:tcPr>
            <w:tcW w:w="5216" w:type="dxa"/>
          </w:tcPr>
          <w:p w14:paraId="0E7B3C1D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B.1 Animal welfare</w:t>
            </w:r>
          </w:p>
          <w:p w14:paraId="0F8790B6" w14:textId="28BDE041" w:rsidR="00FA05DA" w:rsidRPr="00D02C2F" w:rsidRDefault="00D02C2F" w:rsidP="00D02C2F">
            <w:pPr>
              <w:rPr>
                <w:rFonts w:cstheme="minorHAnsi"/>
                <w:bCs/>
                <w:sz w:val="20"/>
                <w:szCs w:val="20"/>
              </w:rPr>
            </w:pPr>
            <w:r w:rsidRPr="00D02C2F">
              <w:rPr>
                <w:sz w:val="20"/>
              </w:rPr>
              <w:t>B.2 Know current animal welfare legislation that apply in the UK and their purposes</w:t>
            </w:r>
          </w:p>
        </w:tc>
      </w:tr>
      <w:tr w:rsidR="00FA05DA" w14:paraId="63312AFB" w14:textId="77777777" w:rsidTr="00446D46">
        <w:tc>
          <w:tcPr>
            <w:tcW w:w="5240" w:type="dxa"/>
          </w:tcPr>
          <w:p w14:paraId="30B9E37E" w14:textId="77777777" w:rsidR="00D02C2F" w:rsidRPr="00D02C2F" w:rsidRDefault="00D02C2F" w:rsidP="00D02C2F">
            <w:pPr>
              <w:rPr>
                <w:sz w:val="20"/>
              </w:rPr>
            </w:pPr>
            <w:r w:rsidRPr="00D02C2F">
              <w:rPr>
                <w:sz w:val="20"/>
              </w:rPr>
              <w:t>Unit 3: Animal Welfare</w:t>
            </w:r>
          </w:p>
          <w:p w14:paraId="2DC4F3AE" w14:textId="04682032" w:rsidR="00FA05DA" w:rsidRPr="00D02C2F" w:rsidRDefault="00D02C2F" w:rsidP="00D02C2F">
            <w:pPr>
              <w:rPr>
                <w:b/>
                <w:i/>
                <w:sz w:val="20"/>
              </w:rPr>
            </w:pPr>
            <w:r w:rsidRPr="00D02C2F">
              <w:rPr>
                <w:sz w:val="20"/>
              </w:rPr>
              <w:t>Learning Aim C: Understand the responsibilities involved in caring for animals</w:t>
            </w:r>
          </w:p>
        </w:tc>
        <w:tc>
          <w:tcPr>
            <w:tcW w:w="5216" w:type="dxa"/>
          </w:tcPr>
          <w:p w14:paraId="77C5328C" w14:textId="0563FBBF" w:rsidR="00FA05DA" w:rsidRPr="00D02C2F" w:rsidRDefault="00D02C2F" w:rsidP="00FA05DA">
            <w:pPr>
              <w:rPr>
                <w:rFonts w:cstheme="minorHAnsi"/>
                <w:bCs/>
                <w:sz w:val="20"/>
                <w:szCs w:val="20"/>
              </w:rPr>
            </w:pPr>
            <w:r w:rsidRPr="00D02C2F">
              <w:rPr>
                <w:sz w:val="20"/>
              </w:rPr>
              <w:t>C.1 What are the responsibilities involved in caring for animals?</w:t>
            </w:r>
          </w:p>
        </w:tc>
      </w:tr>
    </w:tbl>
    <w:p w14:paraId="0AC40BC9" w14:textId="1310D846" w:rsidR="00165D42" w:rsidRDefault="00FA05DA" w:rsidP="00446D46">
      <w:pPr>
        <w:spacing w:before="360"/>
      </w:pPr>
      <w:r>
        <w:t xml:space="preserve">Students start preparation for the exam in </w:t>
      </w:r>
      <w:r w:rsidR="00D02C2F">
        <w:t xml:space="preserve">the Autumn term </w:t>
      </w:r>
      <w:r>
        <w:t>of Yr11, and sit the external exam in Jan/Feb of Yr11. The content covered in the exam is listed below.</w:t>
      </w:r>
    </w:p>
    <w:p w14:paraId="266280F9" w14:textId="1AFE2DEB" w:rsidR="00446D46" w:rsidRPr="00446D46" w:rsidRDefault="00446D46" w:rsidP="00446D46">
      <w:pPr>
        <w:spacing w:before="120" w:after="120"/>
        <w:rPr>
          <w:rFonts w:cstheme="minorHAnsi"/>
          <w:b/>
        </w:rPr>
      </w:pPr>
      <w:r w:rsidRPr="00446D46">
        <w:rPr>
          <w:rFonts w:cstheme="minorHAnsi"/>
          <w:b/>
        </w:rPr>
        <w:t xml:space="preserve">Unit 1: </w:t>
      </w:r>
      <w:r w:rsidR="00D02C2F">
        <w:rPr>
          <w:rFonts w:cstheme="minorHAnsi"/>
          <w:b/>
        </w:rPr>
        <w:t>Animal Health</w:t>
      </w:r>
    </w:p>
    <w:p w14:paraId="5F9E66F5" w14:textId="6D260B8E" w:rsidR="00446D46" w:rsidRPr="00D02C2F" w:rsidRDefault="00446D46" w:rsidP="00D02C2F">
      <w:pPr>
        <w:autoSpaceDE w:val="0"/>
        <w:autoSpaceDN w:val="0"/>
        <w:adjustRightInd w:val="0"/>
        <w:spacing w:after="0" w:line="360" w:lineRule="auto"/>
      </w:pPr>
      <w:r w:rsidRPr="00D02C2F">
        <w:t xml:space="preserve">Learning </w:t>
      </w:r>
      <w:proofErr w:type="gramStart"/>
      <w:r w:rsidRPr="00D02C2F">
        <w:t>Aim</w:t>
      </w:r>
      <w:proofErr w:type="gramEnd"/>
      <w:r w:rsidRPr="00D02C2F">
        <w:t xml:space="preserve"> A: </w:t>
      </w:r>
      <w:r w:rsidR="00D02C2F" w:rsidRPr="00D02C2F">
        <w:t>Understand the essential signs of good health in animals.</w:t>
      </w:r>
    </w:p>
    <w:p w14:paraId="0B34E469" w14:textId="77777777" w:rsidR="00D02C2F" w:rsidRPr="00D02C2F" w:rsidRDefault="00D02C2F" w:rsidP="00D02C2F">
      <w:pPr>
        <w:spacing w:after="0" w:line="360" w:lineRule="auto"/>
        <w:ind w:left="720"/>
      </w:pPr>
      <w:r w:rsidRPr="00D02C2F">
        <w:t>A.1 Monitoring signs of good and ill health</w:t>
      </w:r>
    </w:p>
    <w:p w14:paraId="67964729" w14:textId="2465FE90" w:rsidR="00D02C2F" w:rsidRPr="00D02C2F" w:rsidRDefault="00D02C2F" w:rsidP="00D02C2F">
      <w:pPr>
        <w:autoSpaceDE w:val="0"/>
        <w:autoSpaceDN w:val="0"/>
        <w:adjustRightInd w:val="0"/>
        <w:spacing w:after="0" w:line="360" w:lineRule="auto"/>
        <w:ind w:left="720"/>
      </w:pPr>
      <w:r w:rsidRPr="00D02C2F">
        <w:t>A.2 Quantitative checks</w:t>
      </w:r>
    </w:p>
    <w:p w14:paraId="3A5BB608" w14:textId="77777777" w:rsidR="00D02C2F" w:rsidRPr="00D02C2F" w:rsidRDefault="00446D46" w:rsidP="00D02C2F">
      <w:pPr>
        <w:spacing w:after="0" w:line="360" w:lineRule="auto"/>
      </w:pPr>
      <w:r w:rsidRPr="00D02C2F">
        <w:t xml:space="preserve">Learning Aim B: </w:t>
      </w:r>
      <w:r w:rsidR="00D02C2F" w:rsidRPr="00D02C2F">
        <w:t>Understand common diseases, their causes, transmission and treatment.</w:t>
      </w:r>
    </w:p>
    <w:p w14:paraId="6B633130" w14:textId="77777777" w:rsidR="00D02C2F" w:rsidRPr="00D02C2F" w:rsidRDefault="00D02C2F" w:rsidP="00D02C2F">
      <w:pPr>
        <w:spacing w:after="0" w:line="360" w:lineRule="auto"/>
        <w:ind w:left="720"/>
      </w:pPr>
      <w:r w:rsidRPr="00D02C2F">
        <w:t>B.1 Animal Diseases and modes of transmission</w:t>
      </w:r>
    </w:p>
    <w:p w14:paraId="0BE5675E" w14:textId="77777777" w:rsidR="00D02C2F" w:rsidRPr="00D02C2F" w:rsidRDefault="00D02C2F" w:rsidP="00D02C2F">
      <w:pPr>
        <w:spacing w:after="0" w:line="360" w:lineRule="auto"/>
        <w:ind w:left="720"/>
      </w:pPr>
      <w:r w:rsidRPr="00D02C2F">
        <w:t xml:space="preserve">B.2 Symptoms, treatments and prevention of common diseases in animals </w:t>
      </w:r>
    </w:p>
    <w:p w14:paraId="2E31E5E0" w14:textId="7ABB45C8" w:rsidR="00D02C2F" w:rsidRPr="00D02C2F" w:rsidRDefault="00446D46" w:rsidP="00D02C2F">
      <w:pPr>
        <w:spacing w:after="0" w:line="360" w:lineRule="auto"/>
      </w:pPr>
      <w:r w:rsidRPr="00D02C2F">
        <w:t xml:space="preserve">Learning Aim C: </w:t>
      </w:r>
      <w:r w:rsidR="00D02C2F" w:rsidRPr="00D02C2F">
        <w:t>Understand the signs, symptoms, prevention and treatment of common parasites</w:t>
      </w:r>
    </w:p>
    <w:p w14:paraId="1120A0AC" w14:textId="77777777" w:rsidR="00D02C2F" w:rsidRPr="00D02C2F" w:rsidRDefault="00D02C2F" w:rsidP="00D02C2F">
      <w:pPr>
        <w:spacing w:after="0" w:line="360" w:lineRule="auto"/>
        <w:ind w:left="720"/>
      </w:pPr>
      <w:r w:rsidRPr="00D02C2F">
        <w:t>C.1 Ectoparasites, their symptoms, prevention and treatment</w:t>
      </w:r>
    </w:p>
    <w:p w14:paraId="3097EFA9" w14:textId="7306229B" w:rsidR="00FA05DA" w:rsidRDefault="00D02C2F" w:rsidP="00F463BE">
      <w:pPr>
        <w:spacing w:after="0" w:line="360" w:lineRule="auto"/>
        <w:ind w:left="720"/>
      </w:pPr>
      <w:r w:rsidRPr="00D02C2F">
        <w:t>C.2 C.1 Endoparasites, their symptoms, prevention and treatment</w:t>
      </w:r>
    </w:p>
    <w:sectPr w:rsidR="00FA05DA" w:rsidSect="00002D4C">
      <w:headerReference w:type="default" r:id="rId6"/>
      <w:pgSz w:w="11906" w:h="16838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F98C0" w14:textId="77777777" w:rsidR="009F182C" w:rsidRDefault="009F182C">
      <w:pPr>
        <w:spacing w:after="0" w:line="240" w:lineRule="auto"/>
      </w:pPr>
      <w:r>
        <w:separator/>
      </w:r>
    </w:p>
  </w:endnote>
  <w:endnote w:type="continuationSeparator" w:id="0">
    <w:p w14:paraId="4BA0F308" w14:textId="77777777" w:rsidR="009F182C" w:rsidRDefault="009F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91B57" w14:textId="77777777" w:rsidR="009F182C" w:rsidRDefault="009F182C">
      <w:pPr>
        <w:spacing w:after="0" w:line="240" w:lineRule="auto"/>
      </w:pPr>
      <w:r>
        <w:separator/>
      </w:r>
    </w:p>
  </w:footnote>
  <w:footnote w:type="continuationSeparator" w:id="0">
    <w:p w14:paraId="38AB8386" w14:textId="77777777" w:rsidR="009F182C" w:rsidRDefault="009F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1FDC" w14:textId="093D32B8" w:rsidR="00A933DB" w:rsidRPr="00EE5356" w:rsidRDefault="00002D4C" w:rsidP="00002D4C">
    <w:pPr>
      <w:pStyle w:val="Header"/>
      <w:rPr>
        <w:b/>
        <w:sz w:val="36"/>
        <w:szCs w:val="36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0B4DD57" wp14:editId="18B515D9">
          <wp:simplePos x="0" y="0"/>
          <wp:positionH relativeFrom="margin">
            <wp:posOffset>-152400</wp:posOffset>
          </wp:positionH>
          <wp:positionV relativeFrom="paragraph">
            <wp:posOffset>6350</wp:posOffset>
          </wp:positionV>
          <wp:extent cx="1159510" cy="387350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 xml:space="preserve">       </w:t>
    </w:r>
    <w:r w:rsidR="000369C2">
      <w:rPr>
        <w:b/>
        <w:sz w:val="36"/>
        <w:szCs w:val="36"/>
      </w:rPr>
      <w:t xml:space="preserve">BTEC </w:t>
    </w:r>
    <w:r w:rsidR="00D02C2F">
      <w:rPr>
        <w:b/>
        <w:sz w:val="36"/>
        <w:szCs w:val="36"/>
      </w:rPr>
      <w:t>Animal Care</w:t>
    </w:r>
    <w:r w:rsidR="00EE5356" w:rsidRPr="00EE5356">
      <w:rPr>
        <w:b/>
        <w:sz w:val="36"/>
        <w:szCs w:val="36"/>
      </w:rPr>
      <w:t xml:space="preserve"> Learning </w:t>
    </w:r>
    <w:r w:rsidR="00E0457B" w:rsidRPr="00EE5356">
      <w:rPr>
        <w:b/>
        <w:sz w:val="36"/>
        <w:szCs w:val="36"/>
      </w:rPr>
      <w:t>Overview</w:t>
    </w:r>
  </w:p>
  <w:p w14:paraId="2AD02745" w14:textId="78489CFE" w:rsidR="00A933DB" w:rsidRDefault="00A933D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DB"/>
    <w:rsid w:val="00002D43"/>
    <w:rsid w:val="00002D4C"/>
    <w:rsid w:val="000369C2"/>
    <w:rsid w:val="000B1ACA"/>
    <w:rsid w:val="000E2DE9"/>
    <w:rsid w:val="00105FE5"/>
    <w:rsid w:val="00135168"/>
    <w:rsid w:val="00164AEB"/>
    <w:rsid w:val="00165D42"/>
    <w:rsid w:val="00213F0C"/>
    <w:rsid w:val="00357D2B"/>
    <w:rsid w:val="003A4567"/>
    <w:rsid w:val="003C7AA2"/>
    <w:rsid w:val="00446D46"/>
    <w:rsid w:val="00453C73"/>
    <w:rsid w:val="00494A0E"/>
    <w:rsid w:val="00496C6A"/>
    <w:rsid w:val="00537EB1"/>
    <w:rsid w:val="00541EBE"/>
    <w:rsid w:val="005721A5"/>
    <w:rsid w:val="005969D9"/>
    <w:rsid w:val="005C4DD6"/>
    <w:rsid w:val="005C7457"/>
    <w:rsid w:val="006B6C8F"/>
    <w:rsid w:val="006C6378"/>
    <w:rsid w:val="006C7D07"/>
    <w:rsid w:val="00774689"/>
    <w:rsid w:val="007807B1"/>
    <w:rsid w:val="007B6E79"/>
    <w:rsid w:val="0085343F"/>
    <w:rsid w:val="00856D3A"/>
    <w:rsid w:val="008A4C37"/>
    <w:rsid w:val="009364E0"/>
    <w:rsid w:val="0095228D"/>
    <w:rsid w:val="009B58B1"/>
    <w:rsid w:val="009C63E8"/>
    <w:rsid w:val="009D3D63"/>
    <w:rsid w:val="009E7252"/>
    <w:rsid w:val="009F182C"/>
    <w:rsid w:val="00A84A1F"/>
    <w:rsid w:val="00A933DB"/>
    <w:rsid w:val="00AD49AF"/>
    <w:rsid w:val="00AD7648"/>
    <w:rsid w:val="00AF4E8B"/>
    <w:rsid w:val="00B04FFE"/>
    <w:rsid w:val="00B43A7C"/>
    <w:rsid w:val="00B46C90"/>
    <w:rsid w:val="00B833B5"/>
    <w:rsid w:val="00C8184A"/>
    <w:rsid w:val="00CA004D"/>
    <w:rsid w:val="00CB1D75"/>
    <w:rsid w:val="00CF3E6D"/>
    <w:rsid w:val="00D02C2F"/>
    <w:rsid w:val="00D07853"/>
    <w:rsid w:val="00D162E4"/>
    <w:rsid w:val="00D3596F"/>
    <w:rsid w:val="00D565E8"/>
    <w:rsid w:val="00D85E3E"/>
    <w:rsid w:val="00DA2BFE"/>
    <w:rsid w:val="00DA65D7"/>
    <w:rsid w:val="00DC4D4B"/>
    <w:rsid w:val="00DC7084"/>
    <w:rsid w:val="00DD0174"/>
    <w:rsid w:val="00DF21E1"/>
    <w:rsid w:val="00DF4F99"/>
    <w:rsid w:val="00E0457B"/>
    <w:rsid w:val="00E9512F"/>
    <w:rsid w:val="00E97628"/>
    <w:rsid w:val="00EE5356"/>
    <w:rsid w:val="00EF3700"/>
    <w:rsid w:val="00F20B7C"/>
    <w:rsid w:val="00F32D3F"/>
    <w:rsid w:val="00F463BE"/>
    <w:rsid w:val="00F61B5E"/>
    <w:rsid w:val="00F706E5"/>
    <w:rsid w:val="00FA05DA"/>
    <w:rsid w:val="00FC2B5D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246B53"/>
  <w15:docId w15:val="{393D8C5B-44DA-4456-8AA8-9D43D471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JAFORSEY</dc:creator>
  <cp:lastModifiedBy>Stephen Little</cp:lastModifiedBy>
  <cp:revision>5</cp:revision>
  <cp:lastPrinted>2014-06-24T14:48:00Z</cp:lastPrinted>
  <dcterms:created xsi:type="dcterms:W3CDTF">2023-11-27T14:29:00Z</dcterms:created>
  <dcterms:modified xsi:type="dcterms:W3CDTF">2023-11-29T14:57:00Z</dcterms:modified>
</cp:coreProperties>
</file>